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56" w:rsidRDefault="00CE1256" w:rsidP="00C51A33">
      <w:pPr>
        <w:spacing w:line="480" w:lineRule="auto"/>
        <w:jc w:val="center"/>
        <w:rPr>
          <w:b/>
          <w:sz w:val="36"/>
        </w:rPr>
      </w:pPr>
      <w:bookmarkStart w:id="0" w:name="_GoBack"/>
      <w:bookmarkEnd w:id="0"/>
      <w:r>
        <w:rPr>
          <w:b/>
          <w:sz w:val="36"/>
        </w:rPr>
        <w:t xml:space="preserve">___________ </w:t>
      </w:r>
      <w:r w:rsidR="00C51A33">
        <w:rPr>
          <w:b/>
          <w:sz w:val="36"/>
        </w:rPr>
        <w:t>F</w:t>
      </w:r>
      <w:r w:rsidR="008007FD">
        <w:rPr>
          <w:b/>
          <w:sz w:val="36"/>
        </w:rPr>
        <w:t>IRE</w:t>
      </w:r>
      <w:r>
        <w:rPr>
          <w:b/>
          <w:sz w:val="36"/>
        </w:rPr>
        <w:t xml:space="preserve"> DISTRICT</w:t>
      </w:r>
    </w:p>
    <w:p w:rsidR="00CE1256" w:rsidRDefault="00CE1256" w:rsidP="00C51A33">
      <w:pPr>
        <w:spacing w:line="480" w:lineRule="auto"/>
        <w:jc w:val="center"/>
        <w:rPr>
          <w:b/>
          <w:sz w:val="36"/>
        </w:rPr>
      </w:pPr>
      <w:r>
        <w:rPr>
          <w:b/>
          <w:sz w:val="36"/>
        </w:rPr>
        <w:t>REQUEST FOR PROPOSALS</w:t>
      </w:r>
    </w:p>
    <w:p w:rsidR="00CE1256" w:rsidRDefault="00CE1256" w:rsidP="00C51A33">
      <w:pPr>
        <w:spacing w:line="480" w:lineRule="auto"/>
        <w:jc w:val="center"/>
        <w:rPr>
          <w:sz w:val="36"/>
        </w:rPr>
      </w:pPr>
      <w:r>
        <w:rPr>
          <w:b/>
          <w:sz w:val="36"/>
        </w:rPr>
        <w:t>FOR</w:t>
      </w:r>
    </w:p>
    <w:p w:rsidR="00CE1256" w:rsidRDefault="00CE1256" w:rsidP="00C51A33">
      <w:pPr>
        <w:spacing w:line="480" w:lineRule="auto"/>
        <w:jc w:val="center"/>
        <w:rPr>
          <w:b/>
          <w:sz w:val="36"/>
        </w:rPr>
      </w:pPr>
      <w:r>
        <w:rPr>
          <w:b/>
          <w:sz w:val="36"/>
        </w:rPr>
        <w:t>PROFESSIONAL AUDITING</w:t>
      </w:r>
    </w:p>
    <w:p w:rsidR="00CE1256" w:rsidRDefault="00CE1256" w:rsidP="00C51A33">
      <w:pPr>
        <w:spacing w:line="480" w:lineRule="auto"/>
        <w:jc w:val="center"/>
      </w:pPr>
      <w:r>
        <w:rPr>
          <w:b/>
          <w:sz w:val="36"/>
        </w:rPr>
        <w:t>SERVICES</w:t>
      </w:r>
    </w:p>
    <w:p w:rsidR="00CE1256" w:rsidRDefault="00CE1256">
      <w:pPr>
        <w:spacing w:line="480" w:lineRule="auto"/>
        <w:jc w:val="center"/>
        <w:rPr>
          <w:b/>
          <w:sz w:val="36"/>
        </w:rPr>
      </w:pPr>
    </w:p>
    <w:p w:rsidR="00CE1256" w:rsidRDefault="00CE1256">
      <w:pPr>
        <w:jc w:val="center"/>
        <w:rPr>
          <w:b/>
          <w:sz w:val="32"/>
        </w:rPr>
      </w:pPr>
    </w:p>
    <w:p w:rsidR="00CE1256" w:rsidRDefault="00CE1256">
      <w:pPr>
        <w:jc w:val="center"/>
        <w:rPr>
          <w:b/>
          <w:sz w:val="32"/>
        </w:rPr>
      </w:pPr>
    </w:p>
    <w:p w:rsidR="00CE1256" w:rsidRDefault="00CE1256">
      <w:pPr>
        <w:jc w:val="center"/>
        <w:rPr>
          <w:b/>
          <w:sz w:val="32"/>
        </w:rPr>
      </w:pPr>
    </w:p>
    <w:p w:rsidR="00CE1256" w:rsidRDefault="00CE1256">
      <w:pPr>
        <w:jc w:val="center"/>
        <w:rPr>
          <w:b/>
          <w:sz w:val="32"/>
        </w:rPr>
      </w:pPr>
    </w:p>
    <w:p w:rsidR="00CE1256" w:rsidRDefault="00CE1256">
      <w:pPr>
        <w:rPr>
          <w:b/>
          <w:sz w:val="32"/>
        </w:rPr>
      </w:pPr>
    </w:p>
    <w:p w:rsidR="00CE1256" w:rsidRDefault="00CE1256">
      <w:pPr>
        <w:jc w:val="center"/>
        <w:rPr>
          <w:b/>
          <w:sz w:val="32"/>
        </w:rPr>
      </w:pPr>
    </w:p>
    <w:p w:rsidR="00CE1256" w:rsidRDefault="00CE1256">
      <w:pPr>
        <w:jc w:val="center"/>
        <w:rPr>
          <w:b/>
          <w:sz w:val="32"/>
        </w:rPr>
      </w:pPr>
    </w:p>
    <w:p w:rsidR="00CE1256" w:rsidRDefault="00CE1256">
      <w:pPr>
        <w:jc w:val="center"/>
        <w:rPr>
          <w:b/>
          <w:sz w:val="32"/>
        </w:rPr>
      </w:pPr>
    </w:p>
    <w:p w:rsidR="00CE1256" w:rsidRDefault="00CE1256">
      <w:pPr>
        <w:jc w:val="center"/>
        <w:rPr>
          <w:b/>
          <w:sz w:val="32"/>
        </w:rPr>
      </w:pPr>
    </w:p>
    <w:p w:rsidR="00CE1256" w:rsidRDefault="00CE1256">
      <w:pPr>
        <w:jc w:val="center"/>
        <w:rPr>
          <w:b/>
          <w:sz w:val="32"/>
        </w:rPr>
      </w:pPr>
    </w:p>
    <w:p w:rsidR="00CE1256" w:rsidRDefault="00CE1256">
      <w:pPr>
        <w:jc w:val="center"/>
        <w:rPr>
          <w:b/>
          <w:sz w:val="32"/>
        </w:rPr>
      </w:pPr>
    </w:p>
    <w:p w:rsidR="00CE1256" w:rsidRDefault="00CE1256">
      <w:pPr>
        <w:jc w:val="center"/>
        <w:rPr>
          <w:b/>
          <w:sz w:val="32"/>
        </w:rPr>
      </w:pPr>
      <w:r>
        <w:rPr>
          <w:b/>
          <w:sz w:val="32"/>
        </w:rPr>
        <w:t>______</w:t>
      </w:r>
      <w:r w:rsidR="00D02E38">
        <w:rPr>
          <w:b/>
          <w:sz w:val="32"/>
        </w:rPr>
        <w:t>_________</w:t>
      </w:r>
      <w:r>
        <w:rPr>
          <w:b/>
          <w:sz w:val="32"/>
        </w:rPr>
        <w:t xml:space="preserve">_________ </w:t>
      </w:r>
      <w:r w:rsidR="008007FD">
        <w:rPr>
          <w:b/>
          <w:sz w:val="32"/>
        </w:rPr>
        <w:t>FIRE</w:t>
      </w:r>
      <w:r>
        <w:rPr>
          <w:b/>
          <w:sz w:val="32"/>
        </w:rPr>
        <w:t xml:space="preserve"> DISTRICT</w:t>
      </w:r>
    </w:p>
    <w:p w:rsidR="00CE1256" w:rsidRDefault="00CE1256">
      <w:pPr>
        <w:jc w:val="center"/>
        <w:rPr>
          <w:b/>
          <w:sz w:val="32"/>
        </w:rPr>
      </w:pPr>
    </w:p>
    <w:p w:rsidR="00CE1256" w:rsidRDefault="00CE1256">
      <w:pPr>
        <w:jc w:val="center"/>
        <w:rPr>
          <w:b/>
          <w:sz w:val="32"/>
        </w:rPr>
      </w:pPr>
      <w:r>
        <w:rPr>
          <w:b/>
          <w:sz w:val="32"/>
        </w:rPr>
        <w:t xml:space="preserve">____________________, </w:t>
      </w:r>
      <w:smartTag w:uri="urn:schemas-microsoft-com:office:smarttags" w:element="State">
        <w:smartTag w:uri="urn:schemas-microsoft-com:office:smarttags" w:element="place">
          <w:r>
            <w:rPr>
              <w:b/>
              <w:sz w:val="32"/>
            </w:rPr>
            <w:t xml:space="preserve">NEW </w:t>
          </w:r>
          <w:r w:rsidR="00C52ACD">
            <w:rPr>
              <w:b/>
              <w:sz w:val="32"/>
            </w:rPr>
            <w:t>YORK</w:t>
          </w:r>
        </w:smartTag>
      </w:smartTag>
      <w:r w:rsidR="00C52ACD">
        <w:rPr>
          <w:b/>
          <w:sz w:val="32"/>
        </w:rPr>
        <w:t xml:space="preserve"> _</w:t>
      </w:r>
      <w:r>
        <w:rPr>
          <w:b/>
          <w:sz w:val="32"/>
        </w:rPr>
        <w:t>_____</w:t>
      </w:r>
    </w:p>
    <w:p w:rsidR="00CE1256" w:rsidRDefault="00CE1256">
      <w:pPr>
        <w:jc w:val="center"/>
        <w:rPr>
          <w:b/>
          <w:sz w:val="32"/>
        </w:rPr>
      </w:pPr>
    </w:p>
    <w:p w:rsidR="00CE1256" w:rsidRDefault="00CE1256">
      <w:pPr>
        <w:jc w:val="center"/>
        <w:rPr>
          <w:b/>
          <w:sz w:val="32"/>
        </w:rPr>
      </w:pPr>
    </w:p>
    <w:p w:rsidR="00CE1256" w:rsidRDefault="00CE1256" w:rsidP="00D02E38">
      <w:pPr>
        <w:tabs>
          <w:tab w:val="left" w:pos="360"/>
          <w:tab w:val="left" w:pos="450"/>
        </w:tabs>
        <w:ind w:left="360"/>
        <w:jc w:val="center"/>
        <w:rPr>
          <w:b/>
        </w:rPr>
      </w:pPr>
      <w:r>
        <w:br w:type="page"/>
      </w:r>
      <w:r>
        <w:rPr>
          <w:b/>
        </w:rPr>
        <w:lastRenderedPageBreak/>
        <w:t>_______</w:t>
      </w:r>
      <w:r w:rsidR="00D02E38">
        <w:rPr>
          <w:b/>
        </w:rPr>
        <w:t>____</w:t>
      </w:r>
      <w:r>
        <w:rPr>
          <w:b/>
        </w:rPr>
        <w:t xml:space="preserve"> </w:t>
      </w:r>
      <w:r w:rsidR="006C1220">
        <w:rPr>
          <w:b/>
        </w:rPr>
        <w:t>FIRE</w:t>
      </w:r>
      <w:r>
        <w:rPr>
          <w:b/>
        </w:rPr>
        <w:t xml:space="preserve"> DISTRICT</w:t>
      </w:r>
    </w:p>
    <w:p w:rsidR="00B70B89" w:rsidRDefault="00B70B89" w:rsidP="00B70B89">
      <w:pPr>
        <w:jc w:val="center"/>
        <w:rPr>
          <w:b/>
        </w:rPr>
      </w:pPr>
    </w:p>
    <w:p w:rsidR="00CE1256" w:rsidRDefault="00CE1256">
      <w:pPr>
        <w:spacing w:line="480" w:lineRule="auto"/>
        <w:ind w:left="360"/>
        <w:jc w:val="center"/>
        <w:rPr>
          <w:b/>
        </w:rPr>
      </w:pPr>
      <w:r>
        <w:rPr>
          <w:b/>
        </w:rPr>
        <w:t>REQUEST FOR PROPOSALS</w:t>
      </w:r>
    </w:p>
    <w:p w:rsidR="00CE1256" w:rsidRDefault="00CE1256" w:rsidP="00CE1256">
      <w:pPr>
        <w:pStyle w:val="Heading1"/>
      </w:pPr>
      <w:bookmarkStart w:id="1" w:name="_Toc118528498"/>
      <w:r>
        <w:t>INTRODUCTION</w:t>
      </w:r>
      <w:bookmarkEnd w:id="1"/>
    </w:p>
    <w:p w:rsidR="00CE1256" w:rsidRDefault="00CE1256"/>
    <w:p w:rsidR="00CE1256" w:rsidRDefault="00613384" w:rsidP="004806F6">
      <w:pPr>
        <w:pStyle w:val="Heading2"/>
      </w:pPr>
      <w:bookmarkStart w:id="2" w:name="_Toc118528499"/>
      <w:r>
        <w:t xml:space="preserve">A.  </w:t>
      </w:r>
      <w:r>
        <w:tab/>
      </w:r>
      <w:r w:rsidR="00CE1256">
        <w:t>General Information</w:t>
      </w:r>
      <w:bookmarkEnd w:id="2"/>
    </w:p>
    <w:p w:rsidR="00B70B89" w:rsidRPr="00B70B89" w:rsidRDefault="00B70B89" w:rsidP="00B70B89"/>
    <w:p w:rsidR="00FE675A" w:rsidRDefault="00CE1256" w:rsidP="00D02E38">
      <w:pPr>
        <w:pStyle w:val="BodyTextIndent2"/>
        <w:tabs>
          <w:tab w:val="clear" w:pos="90"/>
        </w:tabs>
        <w:ind w:left="1440"/>
        <w:jc w:val="both"/>
      </w:pPr>
      <w:r>
        <w:t xml:space="preserve">The ______________________ </w:t>
      </w:r>
      <w:r w:rsidR="006C1220">
        <w:t>Fire</w:t>
      </w:r>
      <w:r>
        <w:t xml:space="preserve"> District (District) is requesting proposals from qualified </w:t>
      </w:r>
      <w:r w:rsidR="006C1220">
        <w:t xml:space="preserve">independent </w:t>
      </w:r>
      <w:r>
        <w:t>certified public accountants</w:t>
      </w:r>
      <w:r w:rsidR="006C1220">
        <w:t xml:space="preserve"> or independent public accountant</w:t>
      </w:r>
      <w:r w:rsidR="00E41275">
        <w:t>s</w:t>
      </w:r>
      <w:r>
        <w:t xml:space="preserve"> to audit its financial statements</w:t>
      </w:r>
      <w:r w:rsidR="006C1220">
        <w:t xml:space="preserve"> for the fiscal year ending December</w:t>
      </w:r>
      <w:r>
        <w:t xml:space="preserve"> 3</w:t>
      </w:r>
      <w:r w:rsidR="006C1220">
        <w:t>1</w:t>
      </w:r>
      <w:r>
        <w:t xml:space="preserve">, 200_. </w:t>
      </w:r>
      <w:r w:rsidR="00613384">
        <w:t xml:space="preserve">It is the District’s responsibility, and not that of the auditor, to prepare all required components of the financial statements to be audited. </w:t>
      </w:r>
      <w:r>
        <w:t xml:space="preserve">The audit is to be </w:t>
      </w:r>
      <w:r w:rsidR="00FE675A">
        <w:t>conducted in accordance with U.S. generally accepted auditing standards and the standards applicable to financial audits contained in Government Auditing Standards, issued by the Comptroller General of the United States.</w:t>
      </w:r>
    </w:p>
    <w:p w:rsidR="00414822" w:rsidRDefault="00414822" w:rsidP="00FE675A">
      <w:pPr>
        <w:pStyle w:val="BodyTextIndent2"/>
        <w:tabs>
          <w:tab w:val="clear" w:pos="90"/>
        </w:tabs>
        <w:ind w:left="1080"/>
      </w:pPr>
    </w:p>
    <w:p w:rsidR="00414822" w:rsidRDefault="00414822" w:rsidP="004528AC">
      <w:pPr>
        <w:pStyle w:val="BodyTextIndent2"/>
        <w:tabs>
          <w:tab w:val="clear" w:pos="90"/>
        </w:tabs>
        <w:ind w:left="1440"/>
      </w:pPr>
      <w:r>
        <w:t>The foll</w:t>
      </w:r>
      <w:r w:rsidR="0070132F">
        <w:t>owing conditions apply to this Request for P</w:t>
      </w:r>
      <w:r>
        <w:t>roposals</w:t>
      </w:r>
      <w:r w:rsidR="0070132F">
        <w:t xml:space="preserve"> (RFP)</w:t>
      </w:r>
      <w:r>
        <w:t>:</w:t>
      </w:r>
    </w:p>
    <w:p w:rsidR="00CE1256" w:rsidRDefault="00CE1256">
      <w:pPr>
        <w:tabs>
          <w:tab w:val="left" w:pos="90"/>
        </w:tabs>
        <w:ind w:left="1800"/>
      </w:pPr>
    </w:p>
    <w:p w:rsidR="00CE1256" w:rsidRDefault="00CE1256" w:rsidP="00D02E38">
      <w:pPr>
        <w:numPr>
          <w:ilvl w:val="0"/>
          <w:numId w:val="11"/>
        </w:numPr>
        <w:jc w:val="both"/>
      </w:pPr>
      <w:r>
        <w:t>There is no express or implied obligation for the</w:t>
      </w:r>
      <w:r w:rsidR="00975E38">
        <w:t xml:space="preserve"> </w:t>
      </w:r>
      <w:r>
        <w:t>District to reimburse responding firms for any expenses incurred in preparing proposals in response to this request.</w:t>
      </w:r>
    </w:p>
    <w:p w:rsidR="0070132F" w:rsidRDefault="0070132F" w:rsidP="0070132F">
      <w:pPr>
        <w:ind w:left="1440"/>
      </w:pPr>
    </w:p>
    <w:p w:rsidR="0070132F" w:rsidRDefault="0070132F" w:rsidP="00D02E38">
      <w:pPr>
        <w:numPr>
          <w:ilvl w:val="0"/>
          <w:numId w:val="11"/>
        </w:numPr>
        <w:jc w:val="both"/>
      </w:pPr>
      <w:r>
        <w:t xml:space="preserve">Any inquiries concerning this RFP must be in writing and should be addressed to ___________, </w:t>
      </w:r>
      <w:r w:rsidR="00D02E38">
        <w:t>[generally, the f</w:t>
      </w:r>
      <w:r>
        <w:t xml:space="preserve">ire </w:t>
      </w:r>
      <w:r w:rsidR="00D02E38">
        <w:t>d</w:t>
      </w:r>
      <w:r>
        <w:t xml:space="preserve">istrict </w:t>
      </w:r>
      <w:r w:rsidR="00D02E38">
        <w:t>t</w:t>
      </w:r>
      <w:r>
        <w:t>reasurer</w:t>
      </w:r>
      <w:r w:rsidR="00D02E38">
        <w:t>]</w:t>
      </w:r>
      <w:r>
        <w:t xml:space="preserve">.  Inquiries must be postmarked by _____________.  District responses to all inquiries will be distributed to </w:t>
      </w:r>
      <w:r w:rsidR="0025601A">
        <w:t>each</w:t>
      </w:r>
      <w:r>
        <w:t xml:space="preserve"> potential proposer.</w:t>
      </w:r>
    </w:p>
    <w:p w:rsidR="00CE1256" w:rsidRDefault="00CE1256">
      <w:pPr>
        <w:ind w:left="2160"/>
      </w:pPr>
    </w:p>
    <w:p w:rsidR="00CE1256" w:rsidRDefault="00CE1256" w:rsidP="00D02E38">
      <w:pPr>
        <w:pStyle w:val="BodyTextIndent2"/>
        <w:numPr>
          <w:ilvl w:val="0"/>
          <w:numId w:val="11"/>
        </w:numPr>
        <w:tabs>
          <w:tab w:val="clear" w:pos="90"/>
          <w:tab w:val="left" w:pos="2520"/>
        </w:tabs>
        <w:jc w:val="both"/>
      </w:pPr>
      <w:r>
        <w:t xml:space="preserve">An appointment and on-site inspection may be scheduled by </w:t>
      </w:r>
      <w:r w:rsidR="0025601A">
        <w:t>each proposer</w:t>
      </w:r>
      <w:r>
        <w:t xml:space="preserve"> interested in submitting a proposal at the </w:t>
      </w:r>
      <w:r w:rsidR="00087C67">
        <w:t xml:space="preserve">Fire District </w:t>
      </w:r>
      <w:r>
        <w:t xml:space="preserve">Office, __________, </w:t>
      </w:r>
      <w:smartTag w:uri="urn:schemas-microsoft-com:office:smarttags" w:element="State">
        <w:smartTag w:uri="urn:schemas-microsoft-com:office:smarttags" w:element="place">
          <w:r>
            <w:t>New York</w:t>
          </w:r>
        </w:smartTag>
      </w:smartTag>
      <w:r w:rsidR="0070132F">
        <w:t xml:space="preserve">. </w:t>
      </w:r>
      <w:r w:rsidR="0025601A">
        <w:t>Each p</w:t>
      </w:r>
      <w:r w:rsidR="0070132F">
        <w:t>otential proposer</w:t>
      </w:r>
      <w:r w:rsidR="0025601A">
        <w:t xml:space="preserve"> is </w:t>
      </w:r>
      <w:r w:rsidR="0070132F">
        <w:t xml:space="preserve">cautioned that an on-site inspection is only intended to afford the proposer an opportunity to better understand the required level of service </w:t>
      </w:r>
      <w:r w:rsidR="00C52ACD">
        <w:t xml:space="preserve">so </w:t>
      </w:r>
      <w:r w:rsidR="0070132F">
        <w:t xml:space="preserve">the proposer may fully prepare a complete proposal.  The on-site interview is </w:t>
      </w:r>
      <w:r w:rsidR="0070132F" w:rsidRPr="00A727E0">
        <w:rPr>
          <w:u w:val="single"/>
        </w:rPr>
        <w:t>not</w:t>
      </w:r>
      <w:r w:rsidR="0070132F">
        <w:t xml:space="preserve"> intended to afford a potential proposer the opportunity to discuss its specific audit approach and/or its qualifications and cost.  If conducted, </w:t>
      </w:r>
      <w:r w:rsidR="0025601A">
        <w:t xml:space="preserve">an </w:t>
      </w:r>
      <w:r w:rsidR="0070132F">
        <w:t xml:space="preserve">on-site visit with </w:t>
      </w:r>
      <w:r w:rsidR="0025601A" w:rsidRPr="0025601A">
        <w:rPr>
          <w:u w:val="single"/>
        </w:rPr>
        <w:t>each</w:t>
      </w:r>
      <w:r w:rsidR="0070132F">
        <w:t xml:space="preserve"> potential proposer will be scheduled.</w:t>
      </w:r>
    </w:p>
    <w:p w:rsidR="00CE1256" w:rsidRDefault="00CE1256">
      <w:pPr>
        <w:tabs>
          <w:tab w:val="left" w:pos="90"/>
        </w:tabs>
        <w:ind w:left="2340"/>
      </w:pPr>
    </w:p>
    <w:p w:rsidR="00CE1256" w:rsidRDefault="00CE1256" w:rsidP="00D02E38">
      <w:pPr>
        <w:numPr>
          <w:ilvl w:val="0"/>
          <w:numId w:val="11"/>
        </w:numPr>
        <w:jc w:val="both"/>
      </w:pPr>
      <w:r>
        <w:t xml:space="preserve">To be considered, THREE copies of a proposal must be received by the </w:t>
      </w:r>
      <w:r w:rsidR="00087C67">
        <w:t xml:space="preserve">Fire District Secretary </w:t>
      </w:r>
      <w:r w:rsidR="00EB6EF7">
        <w:t>at</w:t>
      </w:r>
      <w:r>
        <w:t xml:space="preserve"> _________________________________, </w:t>
      </w:r>
      <w:smartTag w:uri="urn:schemas-microsoft-com:office:smarttags" w:element="State">
        <w:smartTag w:uri="urn:schemas-microsoft-com:office:smarttags" w:element="place">
          <w:r>
            <w:t>New York</w:t>
          </w:r>
        </w:smartTag>
      </w:smartTag>
      <w:r w:rsidR="00EB6EF7">
        <w:t xml:space="preserve"> _________ by </w:t>
      </w:r>
      <w:r w:rsidR="00414822" w:rsidRPr="00414822">
        <w:rPr>
          <w:u w:val="single"/>
        </w:rPr>
        <w:t xml:space="preserve"> </w:t>
      </w:r>
      <w:r w:rsidR="00EB6EF7" w:rsidRPr="00414822">
        <w:rPr>
          <w:u w:val="single"/>
        </w:rPr>
        <w:t xml:space="preserve"> </w:t>
      </w:r>
      <w:r w:rsidR="0025601A">
        <w:t>:00 p.m. __</w:t>
      </w:r>
      <w:r w:rsidR="0025601A" w:rsidRPr="0025601A">
        <w:rPr>
          <w:u w:val="single"/>
        </w:rPr>
        <w:t>(month/day)</w:t>
      </w:r>
      <w:r w:rsidR="0025601A">
        <w:t>__,</w:t>
      </w:r>
      <w:r>
        <w:t xml:space="preserve"> 20___.  The District reserves the right to reject any or all proposals submitted.</w:t>
      </w:r>
    </w:p>
    <w:p w:rsidR="00CE1256" w:rsidRDefault="00CE1256">
      <w:pPr>
        <w:ind w:left="2160"/>
      </w:pPr>
    </w:p>
    <w:p w:rsidR="00CE1256" w:rsidRDefault="00CE1256" w:rsidP="00D02E38">
      <w:pPr>
        <w:numPr>
          <w:ilvl w:val="0"/>
          <w:numId w:val="11"/>
        </w:numPr>
        <w:tabs>
          <w:tab w:val="left" w:pos="1260"/>
        </w:tabs>
        <w:jc w:val="both"/>
      </w:pPr>
      <w:r>
        <w:t xml:space="preserve">During the evaluation process, the District reserves the right, where it may serve the District’s best interest, to request additional information or clarification from </w:t>
      </w:r>
      <w:r w:rsidR="0025601A">
        <w:t xml:space="preserve">a </w:t>
      </w:r>
      <w:r>
        <w:t>propos</w:t>
      </w:r>
      <w:r w:rsidR="00C75B91">
        <w:t>er</w:t>
      </w:r>
      <w:r>
        <w:t xml:space="preserve">, or to allow corrections of </w:t>
      </w:r>
      <w:r w:rsidR="00C75B91">
        <w:t xml:space="preserve">non-material </w:t>
      </w:r>
      <w:r>
        <w:t>errors or omissions</w:t>
      </w:r>
      <w:r w:rsidR="00C75B91">
        <w:t xml:space="preserve"> or waive non-material requirements</w:t>
      </w:r>
      <w:r>
        <w:t xml:space="preserve">.  At the discretion of the District, firms submitting proposals may be requested to make oral presentations as part of the </w:t>
      </w:r>
      <w:r>
        <w:lastRenderedPageBreak/>
        <w:t>evaluation process.</w:t>
      </w:r>
      <w:r w:rsidR="00C75B91">
        <w:t xml:space="preserve"> If conducted, oral presentations will be scheduled with </w:t>
      </w:r>
      <w:r w:rsidR="0025601A">
        <w:t xml:space="preserve">each </w:t>
      </w:r>
      <w:r w:rsidR="00C75B91">
        <w:t xml:space="preserve">proposer. </w:t>
      </w:r>
    </w:p>
    <w:p w:rsidR="00CE1256" w:rsidRDefault="00CE1256">
      <w:pPr>
        <w:tabs>
          <w:tab w:val="left" w:pos="2340"/>
        </w:tabs>
        <w:ind w:left="2160"/>
      </w:pPr>
    </w:p>
    <w:p w:rsidR="00087C67" w:rsidRDefault="00CE1256" w:rsidP="00D02E38">
      <w:pPr>
        <w:pStyle w:val="BodyTextIndent2"/>
        <w:numPr>
          <w:ilvl w:val="0"/>
          <w:numId w:val="11"/>
        </w:numPr>
        <w:tabs>
          <w:tab w:val="clear" w:pos="90"/>
        </w:tabs>
        <w:jc w:val="both"/>
      </w:pPr>
      <w:r>
        <w:t xml:space="preserve">The District reserves the right to retain all proposals submitted and to use any ideas in a proposal regardless of whether that proposal is selected.  </w:t>
      </w:r>
    </w:p>
    <w:p w:rsidR="00087C67" w:rsidRDefault="00087C67">
      <w:pPr>
        <w:pStyle w:val="BodyTextIndent2"/>
        <w:tabs>
          <w:tab w:val="clear" w:pos="90"/>
        </w:tabs>
        <w:ind w:left="2160"/>
      </w:pPr>
    </w:p>
    <w:p w:rsidR="00CE1256" w:rsidRDefault="00CE1256" w:rsidP="00D02E38">
      <w:pPr>
        <w:pStyle w:val="BodyTextIndent2"/>
        <w:numPr>
          <w:ilvl w:val="0"/>
          <w:numId w:val="11"/>
        </w:numPr>
        <w:tabs>
          <w:tab w:val="clear" w:pos="90"/>
        </w:tabs>
        <w:jc w:val="both"/>
      </w:pPr>
      <w:r>
        <w:t>Submission of a proposal indicates acceptance by the firm of the conditions contain</w:t>
      </w:r>
      <w:r w:rsidR="00C75B91">
        <w:t>ed in this RFP</w:t>
      </w:r>
      <w:r>
        <w:t>, unless clearly and specifically noted in the proposal submitted and confirmed in the contract between the District and the firm selected.</w:t>
      </w:r>
    </w:p>
    <w:p w:rsidR="00CE1256" w:rsidRDefault="00CE1256">
      <w:pPr>
        <w:tabs>
          <w:tab w:val="left" w:pos="90"/>
        </w:tabs>
        <w:ind w:left="1800"/>
      </w:pPr>
    </w:p>
    <w:p w:rsidR="00CE1256" w:rsidRDefault="00CE1256" w:rsidP="00D02E38">
      <w:pPr>
        <w:numPr>
          <w:ilvl w:val="0"/>
          <w:numId w:val="11"/>
        </w:numPr>
        <w:jc w:val="both"/>
      </w:pPr>
      <w:r>
        <w:t>It is anticipated the selection of a firm will be completed by _____</w:t>
      </w:r>
      <w:r w:rsidR="00087C67">
        <w:t>_____ 20</w:t>
      </w:r>
      <w:r>
        <w:t>__.  Following notification of the selected firm it is expected a contract will be executed betw</w:t>
      </w:r>
      <w:r w:rsidR="00087C67">
        <w:t>een both parties by ________ 20_</w:t>
      </w:r>
      <w:r>
        <w:t>_.</w:t>
      </w:r>
    </w:p>
    <w:p w:rsidR="00C75B91" w:rsidRDefault="00C75B91" w:rsidP="00C75B91"/>
    <w:p w:rsidR="00C75B91" w:rsidRDefault="00C75B91" w:rsidP="00D02E38">
      <w:pPr>
        <w:numPr>
          <w:ilvl w:val="0"/>
          <w:numId w:val="11"/>
        </w:numPr>
        <w:jc w:val="both"/>
      </w:pPr>
      <w:r>
        <w:t>The District reserves the right, as best serves its interest, to change any of the projected dates set forth in this R</w:t>
      </w:r>
      <w:r w:rsidR="00C52ACD">
        <w:t>F</w:t>
      </w:r>
      <w:r>
        <w:t>P</w:t>
      </w:r>
      <w:r w:rsidR="0025601A">
        <w:t>,</w:t>
      </w:r>
      <w:r>
        <w:t xml:space="preserve"> including</w:t>
      </w:r>
      <w:r w:rsidR="0025601A">
        <w:t>,</w:t>
      </w:r>
      <w:r>
        <w:t xml:space="preserve"> but not limited</w:t>
      </w:r>
      <w:r w:rsidR="0025601A">
        <w:t>,</w:t>
      </w:r>
      <w:r>
        <w:t xml:space="preserve"> to the due date for receipt of proposals.</w:t>
      </w:r>
    </w:p>
    <w:p w:rsidR="00CE1256" w:rsidRDefault="00CE1256">
      <w:pPr>
        <w:tabs>
          <w:tab w:val="left" w:pos="90"/>
        </w:tabs>
        <w:ind w:left="2340"/>
      </w:pPr>
    </w:p>
    <w:p w:rsidR="00CE1256" w:rsidRDefault="00613384" w:rsidP="004806F6">
      <w:pPr>
        <w:pStyle w:val="Heading2"/>
      </w:pPr>
      <w:bookmarkStart w:id="3" w:name="_Toc118528500"/>
      <w:r>
        <w:t xml:space="preserve">B. </w:t>
      </w:r>
      <w:r>
        <w:tab/>
      </w:r>
      <w:r w:rsidR="00CE1256">
        <w:t>Term of Engagement</w:t>
      </w:r>
      <w:bookmarkEnd w:id="3"/>
      <w:r w:rsidR="00CE1256">
        <w:t xml:space="preserve"> </w:t>
      </w:r>
    </w:p>
    <w:p w:rsidR="00CE1256" w:rsidRDefault="00CE1256">
      <w:pPr>
        <w:tabs>
          <w:tab w:val="left" w:pos="90"/>
        </w:tabs>
        <w:ind w:left="1800"/>
      </w:pPr>
    </w:p>
    <w:p w:rsidR="00CE1256" w:rsidRDefault="00CE1256" w:rsidP="00D02E38">
      <w:pPr>
        <w:pStyle w:val="BodyTextIndent2"/>
        <w:tabs>
          <w:tab w:val="clear" w:pos="90"/>
          <w:tab w:val="left" w:pos="2160"/>
        </w:tabs>
        <w:ind w:left="1440"/>
        <w:jc w:val="both"/>
      </w:pPr>
      <w:r>
        <w:t>A one-year contract is contemplated</w:t>
      </w:r>
      <w:r w:rsidR="00087C67">
        <w:t>.</w:t>
      </w:r>
      <w:r w:rsidR="00D02E38">
        <w:t xml:space="preserve"> No audit engagement shall be for a term longer than five (5) consecutive years.</w:t>
      </w:r>
    </w:p>
    <w:p w:rsidR="00CE1256" w:rsidRDefault="00CE1256">
      <w:pPr>
        <w:tabs>
          <w:tab w:val="left" w:pos="90"/>
        </w:tabs>
        <w:ind w:left="1800"/>
      </w:pPr>
    </w:p>
    <w:p w:rsidR="00CE1256" w:rsidRDefault="00613384" w:rsidP="004806F6">
      <w:pPr>
        <w:pStyle w:val="Heading2"/>
      </w:pPr>
      <w:bookmarkStart w:id="4" w:name="_Toc118528501"/>
      <w:r>
        <w:t xml:space="preserve">C. </w:t>
      </w:r>
      <w:r>
        <w:tab/>
      </w:r>
      <w:r w:rsidR="00CE1256">
        <w:t>Subcontracting</w:t>
      </w:r>
      <w:bookmarkEnd w:id="4"/>
    </w:p>
    <w:p w:rsidR="00CE1256" w:rsidRDefault="00CE1256">
      <w:pPr>
        <w:tabs>
          <w:tab w:val="left" w:pos="1800"/>
        </w:tabs>
        <w:ind w:left="1800"/>
      </w:pPr>
    </w:p>
    <w:p w:rsidR="00CE1256" w:rsidRDefault="00CE1256" w:rsidP="004528AC">
      <w:pPr>
        <w:pStyle w:val="BodyTextIndent2"/>
        <w:tabs>
          <w:tab w:val="clear" w:pos="90"/>
        </w:tabs>
        <w:ind w:left="1440"/>
      </w:pPr>
      <w:r>
        <w:t xml:space="preserve">No subcontracting </w:t>
      </w:r>
      <w:r w:rsidR="0025601A">
        <w:t>is</w:t>
      </w:r>
      <w:r>
        <w:t xml:space="preserve"> allowed.</w:t>
      </w:r>
    </w:p>
    <w:p w:rsidR="00CE1256" w:rsidRDefault="00CE1256">
      <w:pPr>
        <w:tabs>
          <w:tab w:val="left" w:pos="1800"/>
        </w:tabs>
        <w:ind w:left="1800"/>
      </w:pPr>
    </w:p>
    <w:p w:rsidR="00CE1256" w:rsidRDefault="00CE1256" w:rsidP="00CE1256">
      <w:pPr>
        <w:pStyle w:val="Heading1"/>
      </w:pPr>
      <w:bookmarkStart w:id="5" w:name="_Toc118528502"/>
      <w:r>
        <w:t>NATURE OF SERVICES REQUIRED</w:t>
      </w:r>
      <w:bookmarkEnd w:id="5"/>
    </w:p>
    <w:p w:rsidR="00613384" w:rsidRDefault="00613384" w:rsidP="004806F6">
      <w:pPr>
        <w:pStyle w:val="Heading2"/>
      </w:pPr>
      <w:bookmarkStart w:id="6" w:name="_Toc118528503"/>
    </w:p>
    <w:p w:rsidR="00CE1256" w:rsidRDefault="00613384" w:rsidP="004806F6">
      <w:pPr>
        <w:pStyle w:val="Heading2"/>
      </w:pPr>
      <w:r>
        <w:t xml:space="preserve">A. </w:t>
      </w:r>
      <w:r>
        <w:tab/>
      </w:r>
      <w:r w:rsidR="00CE1256">
        <w:t>General</w:t>
      </w:r>
      <w:bookmarkEnd w:id="6"/>
      <w:r w:rsidR="00CE1256">
        <w:t xml:space="preserve"> </w:t>
      </w:r>
    </w:p>
    <w:p w:rsidR="00CE1256" w:rsidRDefault="00CE1256">
      <w:pPr>
        <w:pStyle w:val="BodyTextIndent"/>
        <w:ind w:left="1800"/>
      </w:pPr>
    </w:p>
    <w:p w:rsidR="00CE1256" w:rsidRDefault="00975E38" w:rsidP="00D02E38">
      <w:pPr>
        <w:pStyle w:val="BodyTextIndent"/>
        <w:ind w:left="1440"/>
        <w:jc w:val="both"/>
      </w:pPr>
      <w:r>
        <w:t xml:space="preserve">The </w:t>
      </w:r>
      <w:r w:rsidR="00CE1256">
        <w:t xml:space="preserve">District is soliciting the services </w:t>
      </w:r>
      <w:r w:rsidR="00087C67">
        <w:t>o</w:t>
      </w:r>
      <w:r w:rsidR="00CE1256">
        <w:t xml:space="preserve">f qualified </w:t>
      </w:r>
      <w:r w:rsidR="00087C67">
        <w:t xml:space="preserve">independent </w:t>
      </w:r>
      <w:r w:rsidR="00CE1256">
        <w:t xml:space="preserve">certified public accountants </w:t>
      </w:r>
      <w:r w:rsidR="00087C67">
        <w:t xml:space="preserve">and independent public accountants </w:t>
      </w:r>
      <w:r w:rsidR="00CE1256">
        <w:t xml:space="preserve">to audit </w:t>
      </w:r>
      <w:r w:rsidR="00613384">
        <w:t>the</w:t>
      </w:r>
      <w:r w:rsidR="00CE1256">
        <w:t xml:space="preserve"> financial statements</w:t>
      </w:r>
      <w:r w:rsidR="00613384">
        <w:t xml:space="preserve"> prepared by the District</w:t>
      </w:r>
      <w:r w:rsidR="00087C67">
        <w:t xml:space="preserve"> for the fiscal year ending December </w:t>
      </w:r>
      <w:r w:rsidR="00CE1256">
        <w:t>3</w:t>
      </w:r>
      <w:r w:rsidR="00087C67">
        <w:t>1</w:t>
      </w:r>
      <w:r w:rsidR="00CE1256">
        <w:t>, 20___.  The audit</w:t>
      </w:r>
      <w:r w:rsidR="00DA6F68">
        <w:t xml:space="preserve"> i</w:t>
      </w:r>
      <w:r w:rsidR="00CE1256">
        <w:t xml:space="preserve">s to be performed in accordance with the provisions contained in this </w:t>
      </w:r>
      <w:r w:rsidR="0070132F">
        <w:t>RFP</w:t>
      </w:r>
      <w:r w:rsidR="00CE1256">
        <w:t>.</w:t>
      </w:r>
    </w:p>
    <w:p w:rsidR="00CE1256" w:rsidRDefault="00CE1256">
      <w:pPr>
        <w:ind w:left="2340"/>
      </w:pPr>
    </w:p>
    <w:p w:rsidR="00CE1256" w:rsidRDefault="00613384" w:rsidP="004806F6">
      <w:pPr>
        <w:pStyle w:val="Heading2"/>
      </w:pPr>
      <w:bookmarkStart w:id="7" w:name="_Toc118528504"/>
      <w:r>
        <w:t xml:space="preserve">B. </w:t>
      </w:r>
      <w:r>
        <w:tab/>
      </w:r>
      <w:r w:rsidR="00CE1256">
        <w:t>Scope of Work to be Performed</w:t>
      </w:r>
      <w:bookmarkEnd w:id="7"/>
      <w:r w:rsidR="00CE1256">
        <w:t xml:space="preserve"> </w:t>
      </w:r>
    </w:p>
    <w:p w:rsidR="00CE1256" w:rsidRDefault="00CE1256">
      <w:pPr>
        <w:ind w:left="2340"/>
      </w:pPr>
    </w:p>
    <w:p w:rsidR="00CE1256" w:rsidRDefault="00975E38" w:rsidP="00D02E38">
      <w:pPr>
        <w:ind w:left="1440"/>
        <w:jc w:val="both"/>
      </w:pPr>
      <w:r>
        <w:t xml:space="preserve">The </w:t>
      </w:r>
      <w:r w:rsidR="00CE1256">
        <w:t>auditor</w:t>
      </w:r>
      <w:r w:rsidR="00C75B91">
        <w:t xml:space="preserve"> will be asked</w:t>
      </w:r>
      <w:r w:rsidR="00CE1256">
        <w:t xml:space="preserve"> to express an opinion on the fair presentation of its financial statements in conformity with generally accepted accounting princip</w:t>
      </w:r>
      <w:r w:rsidR="00D05A83">
        <w:t>les</w:t>
      </w:r>
      <w:r w:rsidR="00087C67">
        <w:t xml:space="preserve"> or the single entry/modified accrual </w:t>
      </w:r>
      <w:r w:rsidR="00C75B91">
        <w:t xml:space="preserve">regulatory </w:t>
      </w:r>
      <w:r w:rsidR="00087C67">
        <w:t>basis of accounting as prescribed by the Office of the State Comptroller</w:t>
      </w:r>
      <w:r w:rsidR="00CE1256">
        <w:t xml:space="preserve">. </w:t>
      </w:r>
    </w:p>
    <w:p w:rsidR="00CE1256" w:rsidRDefault="00CE1256">
      <w:pPr>
        <w:ind w:left="2160"/>
      </w:pPr>
    </w:p>
    <w:p w:rsidR="00CE1256" w:rsidRDefault="00613384" w:rsidP="004806F6">
      <w:pPr>
        <w:pStyle w:val="Heading2"/>
      </w:pPr>
      <w:bookmarkStart w:id="8" w:name="_Toc118528505"/>
      <w:r>
        <w:t xml:space="preserve">C. </w:t>
      </w:r>
      <w:r>
        <w:tab/>
      </w:r>
      <w:r w:rsidR="00CE1256">
        <w:t>Auditing Standards to be Followed</w:t>
      </w:r>
      <w:bookmarkEnd w:id="8"/>
      <w:r w:rsidR="00CE1256">
        <w:t xml:space="preserve"> </w:t>
      </w:r>
    </w:p>
    <w:p w:rsidR="00CE1256" w:rsidRDefault="00CE1256">
      <w:pPr>
        <w:ind w:left="2160"/>
      </w:pPr>
    </w:p>
    <w:p w:rsidR="00CE1256" w:rsidRDefault="00CE1256" w:rsidP="004528AC">
      <w:pPr>
        <w:ind w:left="1440"/>
      </w:pPr>
      <w:r>
        <w:lastRenderedPageBreak/>
        <w:t xml:space="preserve">To meet the requirements of this </w:t>
      </w:r>
      <w:r w:rsidR="0070132F">
        <w:t>RFP</w:t>
      </w:r>
      <w:r>
        <w:t>, the audit shall be performed in accordance with:</w:t>
      </w:r>
    </w:p>
    <w:p w:rsidR="00CE1256" w:rsidRDefault="00CE1256">
      <w:pPr>
        <w:ind w:left="2340"/>
      </w:pPr>
    </w:p>
    <w:p w:rsidR="00CE1256" w:rsidRDefault="00CE1256" w:rsidP="00D02E38">
      <w:pPr>
        <w:pStyle w:val="BodyTextIndent3"/>
        <w:ind w:left="2160"/>
        <w:jc w:val="both"/>
      </w:pPr>
      <w:r>
        <w:t xml:space="preserve">Generally accepted auditing standards as set forth by the American Institute of Certified Public Accountants, </w:t>
      </w:r>
      <w:r w:rsidR="00D05A83">
        <w:t xml:space="preserve">and the standards applicable to financial audits contained in Government Auditing Standards, issued by the Comptroller General of the </w:t>
      </w:r>
      <w:smartTag w:uri="urn:schemas-microsoft-com:office:smarttags" w:element="country-region">
        <w:smartTag w:uri="urn:schemas-microsoft-com:office:smarttags" w:element="place">
          <w:r w:rsidR="00D05A83">
            <w:t>United States</w:t>
          </w:r>
        </w:smartTag>
      </w:smartTag>
      <w:r w:rsidR="00D05A83">
        <w:t>.</w:t>
      </w:r>
      <w:r>
        <w:t xml:space="preserve"> </w:t>
      </w:r>
    </w:p>
    <w:p w:rsidR="00CE1256" w:rsidRDefault="00CE1256">
      <w:pPr>
        <w:pStyle w:val="BodyTextIndent3"/>
      </w:pPr>
    </w:p>
    <w:p w:rsidR="0082520B" w:rsidRDefault="00613384" w:rsidP="004806F6">
      <w:pPr>
        <w:pStyle w:val="Heading2"/>
      </w:pPr>
      <w:bookmarkStart w:id="9" w:name="_Toc118528506"/>
      <w:r>
        <w:t xml:space="preserve">D. </w:t>
      </w:r>
      <w:r>
        <w:tab/>
      </w:r>
      <w:r w:rsidR="00CE1256">
        <w:t>Reports to be Issued</w:t>
      </w:r>
      <w:bookmarkEnd w:id="9"/>
      <w:r w:rsidR="00EB6EF7">
        <w:t xml:space="preserve"> (</w:t>
      </w:r>
      <w:r w:rsidR="00633838">
        <w:t>Note</w:t>
      </w:r>
      <w:r w:rsidR="00E216B0">
        <w:t xml:space="preserve">: </w:t>
      </w:r>
      <w:r w:rsidR="0025601A">
        <w:t>c</w:t>
      </w:r>
      <w:r w:rsidR="00EB6EF7">
        <w:t>hoose either 1 or 2)</w:t>
      </w:r>
      <w:r w:rsidR="00087C67">
        <w:t xml:space="preserve"> </w:t>
      </w:r>
    </w:p>
    <w:p w:rsidR="0082520B" w:rsidRPr="0082520B" w:rsidRDefault="0082520B" w:rsidP="0082520B"/>
    <w:p w:rsidR="00CE1256" w:rsidRDefault="00C75B91" w:rsidP="00D02E38">
      <w:pPr>
        <w:pStyle w:val="Heading3"/>
        <w:spacing w:line="240" w:lineRule="auto"/>
        <w:ind w:left="1800" w:hanging="360"/>
        <w:jc w:val="both"/>
        <w:rPr>
          <w:b w:val="0"/>
          <w:u w:val="none"/>
        </w:rPr>
      </w:pPr>
      <w:r>
        <w:rPr>
          <w:b w:val="0"/>
          <w:u w:val="none"/>
        </w:rPr>
        <w:t xml:space="preserve">For </w:t>
      </w:r>
      <w:r w:rsidR="0082520B">
        <w:rPr>
          <w:b w:val="0"/>
          <w:u w:val="none"/>
        </w:rPr>
        <w:t>Audits</w:t>
      </w:r>
      <w:r w:rsidR="00D05A83">
        <w:rPr>
          <w:b w:val="0"/>
          <w:u w:val="none"/>
        </w:rPr>
        <w:t xml:space="preserve"> of Financial Statements</w:t>
      </w:r>
      <w:r w:rsidR="00005333">
        <w:rPr>
          <w:b w:val="0"/>
          <w:u w:val="none"/>
        </w:rPr>
        <w:t xml:space="preserve"> Prepared in Accordance with G</w:t>
      </w:r>
      <w:r w:rsidR="00E216B0">
        <w:rPr>
          <w:b w:val="0"/>
          <w:u w:val="none"/>
        </w:rPr>
        <w:t>enerally Accepted Accounting Principles (G</w:t>
      </w:r>
      <w:r w:rsidR="00005333">
        <w:rPr>
          <w:b w:val="0"/>
          <w:u w:val="none"/>
        </w:rPr>
        <w:t>AAP</w:t>
      </w:r>
      <w:r w:rsidR="00E216B0">
        <w:rPr>
          <w:b w:val="0"/>
          <w:u w:val="none"/>
        </w:rPr>
        <w:t>)</w:t>
      </w:r>
      <w:r w:rsidR="0025601A">
        <w:rPr>
          <w:b w:val="0"/>
          <w:u w:val="none"/>
        </w:rPr>
        <w:t>.</w:t>
      </w:r>
    </w:p>
    <w:p w:rsidR="00E216B0" w:rsidRPr="00E216B0" w:rsidRDefault="00E216B0" w:rsidP="00E216B0"/>
    <w:p w:rsidR="00CE1256" w:rsidRDefault="00CE1256" w:rsidP="00D02E38">
      <w:pPr>
        <w:ind w:left="1800"/>
        <w:jc w:val="both"/>
      </w:pPr>
      <w:r>
        <w:t xml:space="preserve">Following completion of the audit of the </w:t>
      </w:r>
      <w:r w:rsidR="00E216B0">
        <w:t xml:space="preserve">District’s </w:t>
      </w:r>
      <w:r>
        <w:t>fiscal year</w:t>
      </w:r>
      <w:r w:rsidR="00C52ACD">
        <w:t>-</w:t>
      </w:r>
      <w:r w:rsidR="00E216B0">
        <w:t xml:space="preserve">end </w:t>
      </w:r>
      <w:r>
        <w:t xml:space="preserve">financial statements, </w:t>
      </w:r>
      <w:r w:rsidR="00087C67">
        <w:t xml:space="preserve">where applicable, </w:t>
      </w:r>
      <w:r>
        <w:t>the auditor shall i</w:t>
      </w:r>
      <w:r w:rsidR="00E216B0">
        <w:t>nclude</w:t>
      </w:r>
      <w:r>
        <w:t>:</w:t>
      </w:r>
    </w:p>
    <w:p w:rsidR="0082520B" w:rsidRDefault="0082520B" w:rsidP="0082520B">
      <w:pPr>
        <w:ind w:left="1440"/>
      </w:pPr>
    </w:p>
    <w:p w:rsidR="00CE1256" w:rsidRDefault="00CE1256" w:rsidP="00C13DE5">
      <w:pPr>
        <w:numPr>
          <w:ilvl w:val="1"/>
          <w:numId w:val="1"/>
        </w:numPr>
        <w:tabs>
          <w:tab w:val="clear" w:pos="1440"/>
          <w:tab w:val="num" w:pos="1800"/>
        </w:tabs>
        <w:ind w:left="1800" w:firstLine="0"/>
      </w:pPr>
      <w:r>
        <w:t xml:space="preserve">Independent Auditor’s Report </w:t>
      </w:r>
    </w:p>
    <w:p w:rsidR="008A48BF" w:rsidRDefault="008A48BF" w:rsidP="008A48BF">
      <w:pPr>
        <w:ind w:left="1440"/>
      </w:pPr>
    </w:p>
    <w:p w:rsidR="00CE1256" w:rsidRDefault="00CE1256" w:rsidP="00C13DE5">
      <w:pPr>
        <w:numPr>
          <w:ilvl w:val="2"/>
          <w:numId w:val="8"/>
        </w:numPr>
        <w:tabs>
          <w:tab w:val="clear" w:pos="2520"/>
          <w:tab w:val="num" w:pos="1440"/>
        </w:tabs>
        <w:ind w:left="1800" w:firstLine="0"/>
      </w:pPr>
      <w:r>
        <w:t>Management Discussion and Analysis</w:t>
      </w:r>
    </w:p>
    <w:p w:rsidR="00CE1256" w:rsidRDefault="00CE1256">
      <w:pPr>
        <w:ind w:left="2880" w:hanging="720"/>
      </w:pPr>
    </w:p>
    <w:p w:rsidR="00E216B0" w:rsidRDefault="008A48BF" w:rsidP="00C13DE5">
      <w:pPr>
        <w:numPr>
          <w:ilvl w:val="2"/>
          <w:numId w:val="1"/>
        </w:numPr>
        <w:tabs>
          <w:tab w:val="clear" w:pos="2520"/>
          <w:tab w:val="num" w:pos="1440"/>
        </w:tabs>
        <w:ind w:left="1800" w:firstLine="0"/>
      </w:pPr>
      <w:r>
        <w:t>Basic Financial Statements</w:t>
      </w:r>
    </w:p>
    <w:p w:rsidR="00E216B0" w:rsidRDefault="00E216B0" w:rsidP="00C13DE5">
      <w:pPr>
        <w:numPr>
          <w:ilvl w:val="3"/>
          <w:numId w:val="1"/>
        </w:numPr>
        <w:tabs>
          <w:tab w:val="clear" w:pos="3240"/>
          <w:tab w:val="num" w:pos="2700"/>
        </w:tabs>
        <w:ind w:left="2520"/>
      </w:pPr>
      <w:r>
        <w:t>District-Wide Financial Statement</w:t>
      </w:r>
    </w:p>
    <w:p w:rsidR="00E216B0" w:rsidRDefault="00E216B0" w:rsidP="00C13DE5">
      <w:pPr>
        <w:numPr>
          <w:ilvl w:val="3"/>
          <w:numId w:val="1"/>
        </w:numPr>
        <w:tabs>
          <w:tab w:val="clear" w:pos="3240"/>
          <w:tab w:val="num" w:pos="2700"/>
        </w:tabs>
        <w:ind w:left="2700" w:hanging="540"/>
      </w:pPr>
      <w:r>
        <w:t>Fund Financial Statements</w:t>
      </w:r>
    </w:p>
    <w:p w:rsidR="00E216B0" w:rsidRDefault="00E216B0" w:rsidP="00C13DE5">
      <w:pPr>
        <w:numPr>
          <w:ilvl w:val="3"/>
          <w:numId w:val="1"/>
        </w:numPr>
        <w:tabs>
          <w:tab w:val="clear" w:pos="3240"/>
          <w:tab w:val="num" w:pos="2700"/>
        </w:tabs>
        <w:ind w:left="2700" w:hanging="540"/>
      </w:pPr>
      <w:r>
        <w:t>Notes to Financial Statements</w:t>
      </w:r>
    </w:p>
    <w:p w:rsidR="00E216B0" w:rsidRDefault="00E216B0" w:rsidP="00E216B0">
      <w:pPr>
        <w:ind w:left="2160"/>
      </w:pPr>
    </w:p>
    <w:p w:rsidR="00E216B0" w:rsidRDefault="00E216B0" w:rsidP="00C13DE5">
      <w:pPr>
        <w:numPr>
          <w:ilvl w:val="2"/>
          <w:numId w:val="1"/>
        </w:numPr>
        <w:tabs>
          <w:tab w:val="clear" w:pos="2520"/>
          <w:tab w:val="num" w:pos="1800"/>
        </w:tabs>
        <w:ind w:hanging="720"/>
      </w:pPr>
      <w:r>
        <w:t>Required Supplemental Information</w:t>
      </w:r>
    </w:p>
    <w:p w:rsidR="00E216B0" w:rsidRDefault="00E216B0" w:rsidP="00E216B0">
      <w:pPr>
        <w:ind w:left="1440"/>
      </w:pPr>
    </w:p>
    <w:p w:rsidR="00E216B0" w:rsidRDefault="00E216B0" w:rsidP="00C13DE5">
      <w:pPr>
        <w:numPr>
          <w:ilvl w:val="2"/>
          <w:numId w:val="1"/>
        </w:numPr>
        <w:tabs>
          <w:tab w:val="clear" w:pos="2520"/>
          <w:tab w:val="num" w:pos="1800"/>
        </w:tabs>
        <w:ind w:left="2160"/>
        <w:jc w:val="both"/>
      </w:pPr>
      <w:r>
        <w:t>Supplemental Information, as required by the Office of the State Comptroller</w:t>
      </w:r>
    </w:p>
    <w:p w:rsidR="00E216B0" w:rsidRDefault="00E216B0" w:rsidP="00E216B0">
      <w:pPr>
        <w:ind w:left="1440"/>
      </w:pPr>
    </w:p>
    <w:p w:rsidR="00E216B0" w:rsidRDefault="00E216B0" w:rsidP="00C13DE5">
      <w:pPr>
        <w:numPr>
          <w:ilvl w:val="2"/>
          <w:numId w:val="1"/>
        </w:numPr>
        <w:tabs>
          <w:tab w:val="clear" w:pos="2520"/>
          <w:tab w:val="num" w:pos="2160"/>
        </w:tabs>
        <w:ind w:left="2160"/>
        <w:jc w:val="both"/>
      </w:pPr>
      <w:r>
        <w:t>Report on Compliance and on Internal Control Over Financial Reporting and Compliance and Other Matters Based on an Audit of Financial Statemen</w:t>
      </w:r>
      <w:r w:rsidR="00D02E38">
        <w:t xml:space="preserve">ts  Performed  in  Accordance with </w:t>
      </w:r>
      <w:r>
        <w:t>Government</w:t>
      </w:r>
      <w:r w:rsidR="00D02E38">
        <w:t xml:space="preserve"> </w:t>
      </w:r>
      <w:r>
        <w:t>Auditing Standards</w:t>
      </w:r>
    </w:p>
    <w:p w:rsidR="00E216B0" w:rsidRDefault="00E216B0" w:rsidP="00AB770C">
      <w:pPr>
        <w:ind w:left="1800" w:hanging="360"/>
      </w:pPr>
    </w:p>
    <w:p w:rsidR="00AB770C" w:rsidRDefault="00AB770C" w:rsidP="00C13DE5">
      <w:pPr>
        <w:numPr>
          <w:ilvl w:val="0"/>
          <w:numId w:val="10"/>
        </w:numPr>
        <w:tabs>
          <w:tab w:val="clear" w:pos="1800"/>
          <w:tab w:val="num" w:pos="2160"/>
        </w:tabs>
        <w:ind w:left="2160"/>
        <w:jc w:val="both"/>
      </w:pPr>
      <w:r>
        <w:t>Such other things as designated by the Office of the State Comptroller</w:t>
      </w:r>
      <w:r w:rsidR="0025601A">
        <w:t>,</w:t>
      </w:r>
      <w:r w:rsidR="00C75B91">
        <w:t xml:space="preserve"> including, but not limited to, the </w:t>
      </w:r>
      <w:r>
        <w:t>District’s responses to the questions listed in the Fire District Questionnaire</w:t>
      </w:r>
      <w:r w:rsidR="00C52ACD">
        <w:t>,</w:t>
      </w:r>
      <w:r>
        <w:t xml:space="preserve"> which is part of the required filing in the Annual Update Document (AUD).</w:t>
      </w:r>
    </w:p>
    <w:p w:rsidR="00EB6EF7" w:rsidRDefault="00EB6EF7" w:rsidP="00EB6EF7">
      <w:pPr>
        <w:ind w:left="1440"/>
      </w:pPr>
      <w:r>
        <w:tab/>
      </w:r>
      <w:r>
        <w:tab/>
      </w:r>
      <w:r>
        <w:tab/>
      </w:r>
    </w:p>
    <w:p w:rsidR="00EB6EF7" w:rsidRPr="00633838" w:rsidRDefault="00EB6EF7" w:rsidP="00EB6EF7">
      <w:pPr>
        <w:ind w:left="1440"/>
        <w:rPr>
          <w:u w:val="single"/>
        </w:rPr>
      </w:pPr>
      <w:r>
        <w:tab/>
      </w:r>
      <w:r>
        <w:tab/>
      </w:r>
      <w:r>
        <w:tab/>
      </w:r>
      <w:r>
        <w:tab/>
      </w:r>
      <w:r w:rsidR="00633838" w:rsidRPr="00633838">
        <w:rPr>
          <w:u w:val="single"/>
        </w:rPr>
        <w:t>Or</w:t>
      </w:r>
    </w:p>
    <w:p w:rsidR="00CE1256" w:rsidRDefault="00CE1256" w:rsidP="00CE1256">
      <w:pPr>
        <w:tabs>
          <w:tab w:val="left" w:pos="2160"/>
        </w:tabs>
        <w:ind w:left="1080" w:right="-90" w:hanging="360"/>
      </w:pPr>
    </w:p>
    <w:p w:rsidR="00C11DE4" w:rsidRDefault="00C75B91" w:rsidP="00D02E38">
      <w:pPr>
        <w:pStyle w:val="Heading3"/>
        <w:tabs>
          <w:tab w:val="left" w:pos="1530"/>
        </w:tabs>
        <w:spacing w:line="240" w:lineRule="auto"/>
        <w:ind w:left="1800" w:hanging="360"/>
        <w:jc w:val="both"/>
        <w:rPr>
          <w:b w:val="0"/>
          <w:u w:val="none"/>
        </w:rPr>
      </w:pPr>
      <w:r>
        <w:rPr>
          <w:b w:val="0"/>
          <w:u w:val="none"/>
        </w:rPr>
        <w:t xml:space="preserve">For </w:t>
      </w:r>
      <w:r w:rsidR="002D3D43">
        <w:rPr>
          <w:b w:val="0"/>
          <w:u w:val="none"/>
        </w:rPr>
        <w:t xml:space="preserve">Audits Done in Accordance with </w:t>
      </w:r>
      <w:r w:rsidR="0082520B" w:rsidRPr="0082520B">
        <w:rPr>
          <w:b w:val="0"/>
          <w:u w:val="none"/>
        </w:rPr>
        <w:t>Other Comprehensive Basis of Accounting (SAS 62)</w:t>
      </w:r>
      <w:r w:rsidR="0025601A">
        <w:rPr>
          <w:b w:val="0"/>
          <w:u w:val="none"/>
        </w:rPr>
        <w:t>.</w:t>
      </w:r>
    </w:p>
    <w:p w:rsidR="002D3D43" w:rsidRDefault="002D3D43" w:rsidP="002D3D43">
      <w:r>
        <w:tab/>
      </w:r>
      <w:r>
        <w:tab/>
      </w:r>
    </w:p>
    <w:p w:rsidR="00FA682D" w:rsidRDefault="00FA682D" w:rsidP="00D02E38">
      <w:pPr>
        <w:ind w:left="1800"/>
        <w:jc w:val="both"/>
      </w:pPr>
      <w:r>
        <w:t>Following completion of the audit of the District’s fiscal year</w:t>
      </w:r>
      <w:r w:rsidR="00C52ACD">
        <w:t>-</w:t>
      </w:r>
      <w:r>
        <w:t>end financial statements, where applicable, the auditor shall include:</w:t>
      </w:r>
    </w:p>
    <w:p w:rsidR="00FA682D" w:rsidRDefault="00FA682D" w:rsidP="00FA682D">
      <w:pPr>
        <w:ind w:left="1440"/>
      </w:pPr>
    </w:p>
    <w:p w:rsidR="00937E9D" w:rsidRDefault="00937E9D" w:rsidP="00C13DE5">
      <w:pPr>
        <w:numPr>
          <w:ilvl w:val="7"/>
          <w:numId w:val="1"/>
        </w:numPr>
        <w:tabs>
          <w:tab w:val="clear" w:pos="5760"/>
          <w:tab w:val="num" w:pos="1800"/>
        </w:tabs>
        <w:ind w:left="1800" w:firstLine="0"/>
      </w:pPr>
      <w:r>
        <w:t xml:space="preserve">Independent Auditor’s Report </w:t>
      </w:r>
    </w:p>
    <w:p w:rsidR="00FA682D" w:rsidRDefault="00FA682D" w:rsidP="00FA682D">
      <w:pPr>
        <w:ind w:left="1440"/>
      </w:pPr>
    </w:p>
    <w:p w:rsidR="00FA682D" w:rsidRDefault="00FA682D" w:rsidP="00C13DE5">
      <w:pPr>
        <w:numPr>
          <w:ilvl w:val="7"/>
          <w:numId w:val="1"/>
        </w:numPr>
        <w:tabs>
          <w:tab w:val="clear" w:pos="5760"/>
          <w:tab w:val="num" w:pos="1800"/>
        </w:tabs>
        <w:ind w:left="1800" w:firstLine="0"/>
      </w:pPr>
      <w:r>
        <w:t>Annual Financial Report Update Document, prepared by the District</w:t>
      </w:r>
    </w:p>
    <w:p w:rsidR="00FA682D" w:rsidRDefault="00FA682D" w:rsidP="00FA682D">
      <w:pPr>
        <w:ind w:left="1440"/>
      </w:pPr>
    </w:p>
    <w:p w:rsidR="00FA682D" w:rsidRDefault="00FA682D" w:rsidP="00C13DE5">
      <w:pPr>
        <w:numPr>
          <w:ilvl w:val="7"/>
          <w:numId w:val="1"/>
        </w:numPr>
        <w:tabs>
          <w:tab w:val="clear" w:pos="5760"/>
          <w:tab w:val="num" w:pos="1800"/>
        </w:tabs>
        <w:ind w:left="1800" w:firstLine="0"/>
      </w:pPr>
      <w:r>
        <w:t>Notes to the Financial Statements</w:t>
      </w:r>
    </w:p>
    <w:p w:rsidR="00FA682D" w:rsidRDefault="00FA682D" w:rsidP="00FA682D">
      <w:pPr>
        <w:ind w:left="1440"/>
      </w:pPr>
    </w:p>
    <w:p w:rsidR="00FA682D" w:rsidRDefault="00FA682D" w:rsidP="00C13DE5">
      <w:pPr>
        <w:numPr>
          <w:ilvl w:val="7"/>
          <w:numId w:val="1"/>
        </w:numPr>
        <w:tabs>
          <w:tab w:val="clear" w:pos="5760"/>
          <w:tab w:val="left" w:pos="2160"/>
        </w:tabs>
        <w:ind w:left="2160"/>
        <w:jc w:val="both"/>
      </w:pPr>
      <w:r>
        <w:t xml:space="preserve">Report on Compliance and on Internal Control Over Financial Reporting and Compliance and Other Matters Based </w:t>
      </w:r>
      <w:r w:rsidR="0025601A">
        <w:t xml:space="preserve">on </w:t>
      </w:r>
      <w:r>
        <w:t>an Audit of Financial Statements Performed in Accordance wit</w:t>
      </w:r>
      <w:r w:rsidR="0025601A">
        <w:t>h Government Auditing Standards</w:t>
      </w:r>
    </w:p>
    <w:p w:rsidR="00FA682D" w:rsidRDefault="00FA682D" w:rsidP="00FA682D">
      <w:pPr>
        <w:tabs>
          <w:tab w:val="left" w:pos="1800"/>
        </w:tabs>
        <w:ind w:left="1440"/>
      </w:pPr>
    </w:p>
    <w:p w:rsidR="00FA682D" w:rsidRDefault="00FA682D" w:rsidP="00C13DE5">
      <w:pPr>
        <w:numPr>
          <w:ilvl w:val="7"/>
          <w:numId w:val="1"/>
        </w:numPr>
        <w:tabs>
          <w:tab w:val="clear" w:pos="5760"/>
          <w:tab w:val="left" w:pos="2160"/>
        </w:tabs>
        <w:ind w:left="2160"/>
        <w:jc w:val="both"/>
      </w:pPr>
      <w:r>
        <w:t>Such other things as designated by the Office of the State Comptroller</w:t>
      </w:r>
      <w:r w:rsidR="00C75B91">
        <w:t xml:space="preserve"> </w:t>
      </w:r>
      <w:r>
        <w:t>includ</w:t>
      </w:r>
      <w:r w:rsidR="00C75B91">
        <w:t xml:space="preserve">ing, but not limited to, </w:t>
      </w:r>
      <w:r>
        <w:t>the District’s responses to the questions listed in the Fire District Questionnaire</w:t>
      </w:r>
      <w:r w:rsidR="00C52ACD">
        <w:t>,</w:t>
      </w:r>
      <w:r>
        <w:t xml:space="preserve"> which is part of the required filing in the Annual Update Document (AUD).</w:t>
      </w:r>
    </w:p>
    <w:p w:rsidR="00AB770C" w:rsidRDefault="00DD722D" w:rsidP="00BF62DB">
      <w:r>
        <w:t xml:space="preserve"> </w:t>
      </w:r>
    </w:p>
    <w:p w:rsidR="00563BC9" w:rsidRDefault="00BF62DB" w:rsidP="00BF62DB">
      <w:pPr>
        <w:pStyle w:val="BodyTextIndent2"/>
        <w:tabs>
          <w:tab w:val="clear" w:pos="90"/>
          <w:tab w:val="left" w:pos="1080"/>
          <w:tab w:val="left" w:pos="1440"/>
        </w:tabs>
        <w:ind w:left="1080"/>
      </w:pPr>
      <w:r>
        <w:t>E.</w:t>
      </w:r>
      <w:r>
        <w:tab/>
      </w:r>
      <w:r w:rsidR="00563BC9">
        <w:t>Other Reports</w:t>
      </w:r>
    </w:p>
    <w:p w:rsidR="00FA682D" w:rsidRDefault="00FA682D" w:rsidP="00FA682D">
      <w:pPr>
        <w:pStyle w:val="BodyTextIndent2"/>
        <w:tabs>
          <w:tab w:val="clear" w:pos="90"/>
          <w:tab w:val="left" w:pos="1080"/>
        </w:tabs>
        <w:ind w:left="1080" w:hanging="540"/>
      </w:pPr>
    </w:p>
    <w:p w:rsidR="00CE1256" w:rsidRDefault="00FA682D" w:rsidP="00C13DE5">
      <w:pPr>
        <w:pStyle w:val="BodyTextIndent2"/>
        <w:numPr>
          <w:ilvl w:val="0"/>
          <w:numId w:val="12"/>
        </w:numPr>
        <w:tabs>
          <w:tab w:val="clear" w:pos="90"/>
          <w:tab w:val="clear" w:pos="1260"/>
          <w:tab w:val="left" w:pos="1800"/>
        </w:tabs>
        <w:ind w:left="1800"/>
        <w:jc w:val="both"/>
      </w:pPr>
      <w:r>
        <w:t xml:space="preserve">In the required </w:t>
      </w:r>
      <w:r w:rsidR="00CE1256">
        <w:t xml:space="preserve">report(s) on internal controls, the auditor shall communicate any reportable conditions found during the audit.  A reportable condition shall be defined as a </w:t>
      </w:r>
      <w:r>
        <w:t xml:space="preserve">control deficiency, </w:t>
      </w:r>
      <w:r w:rsidR="00CE1256">
        <w:t xml:space="preserve">significant deficiency </w:t>
      </w:r>
      <w:r>
        <w:t xml:space="preserve">or a material weakness </w:t>
      </w:r>
      <w:r w:rsidR="00CE1256">
        <w:t>in the design or operation of the internal control structure which could a</w:t>
      </w:r>
      <w:r w:rsidR="00AD4AA1">
        <w:t>dversely affect the organization</w:t>
      </w:r>
      <w:r w:rsidR="00CE1256">
        <w:t>’s ability to record, process, summarize and report financial data consistent with the assertions of management in the financial statements.</w:t>
      </w:r>
    </w:p>
    <w:p w:rsidR="00FA682D" w:rsidRDefault="00FA682D" w:rsidP="00FA682D">
      <w:pPr>
        <w:pStyle w:val="BodyTextIndent2"/>
        <w:tabs>
          <w:tab w:val="clear" w:pos="90"/>
          <w:tab w:val="left" w:pos="1080"/>
        </w:tabs>
        <w:ind w:left="1080"/>
      </w:pPr>
    </w:p>
    <w:p w:rsidR="00CE1256" w:rsidRDefault="00FA682D" w:rsidP="00C13DE5">
      <w:pPr>
        <w:pStyle w:val="BodyTextIndent2"/>
        <w:numPr>
          <w:ilvl w:val="0"/>
          <w:numId w:val="12"/>
        </w:numPr>
        <w:tabs>
          <w:tab w:val="clear" w:pos="90"/>
          <w:tab w:val="clear" w:pos="1260"/>
          <w:tab w:val="left" w:pos="1800"/>
        </w:tabs>
        <w:ind w:left="1800"/>
        <w:jc w:val="both"/>
      </w:pPr>
      <w:r>
        <w:t>Nonre</w:t>
      </w:r>
      <w:r w:rsidR="00CE1256">
        <w:t>portable conditions discovered by the auditors shall be verbally reported to management.</w:t>
      </w:r>
    </w:p>
    <w:p w:rsidR="00FA682D" w:rsidRDefault="00FA682D" w:rsidP="00FA682D">
      <w:pPr>
        <w:pStyle w:val="BodyTextIndent2"/>
        <w:tabs>
          <w:tab w:val="clear" w:pos="90"/>
          <w:tab w:val="left" w:pos="1080"/>
        </w:tabs>
        <w:ind w:left="1080"/>
      </w:pPr>
    </w:p>
    <w:p w:rsidR="00CE1256" w:rsidRDefault="00FA682D" w:rsidP="00C13DE5">
      <w:pPr>
        <w:pStyle w:val="BodyTextIndent2"/>
        <w:numPr>
          <w:ilvl w:val="0"/>
          <w:numId w:val="12"/>
        </w:numPr>
        <w:tabs>
          <w:tab w:val="clear" w:pos="90"/>
          <w:tab w:val="clear" w:pos="1260"/>
          <w:tab w:val="left" w:pos="1800"/>
        </w:tabs>
        <w:ind w:left="1800"/>
        <w:jc w:val="both"/>
      </w:pPr>
      <w:r w:rsidRPr="00FA682D">
        <w:rPr>
          <w:u w:val="single"/>
        </w:rPr>
        <w:t>Irre</w:t>
      </w:r>
      <w:r w:rsidR="00BC6F5C">
        <w:rPr>
          <w:u w:val="single"/>
        </w:rPr>
        <w:t>gularities and I</w:t>
      </w:r>
      <w:r w:rsidR="00CE1256">
        <w:rPr>
          <w:u w:val="single"/>
        </w:rPr>
        <w:t>llegal Acts.</w:t>
      </w:r>
      <w:r w:rsidR="00CE1256">
        <w:t xml:space="preserve">  Auditors shall be required to make an immediate, written report of all irregularities and illegal acts or indications of which they become aware to the</w:t>
      </w:r>
      <w:r w:rsidR="00C11DE4">
        <w:t xml:space="preserve"> Board of Fire Commissioners.</w:t>
      </w:r>
      <w:r w:rsidR="00CE1256">
        <w:t xml:space="preserve"> </w:t>
      </w:r>
    </w:p>
    <w:p w:rsidR="00FA682D" w:rsidRDefault="00FA682D" w:rsidP="00FA682D">
      <w:pPr>
        <w:pStyle w:val="BodyTextIndent2"/>
        <w:tabs>
          <w:tab w:val="clear" w:pos="90"/>
          <w:tab w:val="left" w:pos="1080"/>
        </w:tabs>
        <w:ind w:left="1080"/>
      </w:pPr>
    </w:p>
    <w:p w:rsidR="00CE1256" w:rsidRDefault="00FA682D" w:rsidP="00C13DE5">
      <w:pPr>
        <w:pStyle w:val="BodyTextIndent2"/>
        <w:numPr>
          <w:ilvl w:val="0"/>
          <w:numId w:val="12"/>
        </w:numPr>
        <w:tabs>
          <w:tab w:val="clear" w:pos="90"/>
          <w:tab w:val="clear" w:pos="1260"/>
          <w:tab w:val="left" w:pos="1800"/>
        </w:tabs>
        <w:ind w:left="1800"/>
        <w:jc w:val="both"/>
      </w:pPr>
      <w:r w:rsidRPr="00FA682D">
        <w:rPr>
          <w:u w:val="single"/>
        </w:rPr>
        <w:t>Re</w:t>
      </w:r>
      <w:r w:rsidR="00CE1256">
        <w:rPr>
          <w:u w:val="single"/>
        </w:rPr>
        <w:t xml:space="preserve">porting to the Board of </w:t>
      </w:r>
      <w:r w:rsidR="00C11DE4">
        <w:rPr>
          <w:u w:val="single"/>
        </w:rPr>
        <w:t>Fire Commissioners</w:t>
      </w:r>
      <w:r w:rsidR="00CE1256">
        <w:rPr>
          <w:u w:val="single"/>
        </w:rPr>
        <w:t>.</w:t>
      </w:r>
      <w:r w:rsidR="00CE1256">
        <w:t xml:space="preserve">  Auditors shall </w:t>
      </w:r>
      <w:r w:rsidR="0025601A">
        <w:t>ensure</w:t>
      </w:r>
      <w:r w:rsidR="00CE1256">
        <w:t xml:space="preserve"> that the District’s governing board is informed of each of the following:  </w:t>
      </w:r>
    </w:p>
    <w:p w:rsidR="00FA682D" w:rsidRDefault="00FA682D" w:rsidP="00FA682D">
      <w:pPr>
        <w:pStyle w:val="BodyTextIndent2"/>
        <w:tabs>
          <w:tab w:val="clear" w:pos="90"/>
          <w:tab w:val="left" w:pos="1080"/>
        </w:tabs>
        <w:ind w:left="1080"/>
      </w:pPr>
    </w:p>
    <w:p w:rsidR="00CE1256" w:rsidRDefault="00FA682D" w:rsidP="00C13DE5">
      <w:pPr>
        <w:pStyle w:val="BodyTextIndent2"/>
        <w:numPr>
          <w:ilvl w:val="1"/>
          <w:numId w:val="12"/>
        </w:numPr>
        <w:tabs>
          <w:tab w:val="clear" w:pos="90"/>
          <w:tab w:val="clear" w:pos="1980"/>
          <w:tab w:val="left" w:pos="2160"/>
        </w:tabs>
        <w:ind w:left="2160"/>
      </w:pPr>
      <w:r>
        <w:t xml:space="preserve">The </w:t>
      </w:r>
      <w:r w:rsidR="00CE1256">
        <w:t xml:space="preserve">auditor’s responsibility under generally accepted auditing standards.  </w:t>
      </w:r>
    </w:p>
    <w:p w:rsidR="00FA682D" w:rsidRDefault="00FA682D" w:rsidP="00BF62DB">
      <w:pPr>
        <w:pStyle w:val="BodyTextIndent2"/>
        <w:tabs>
          <w:tab w:val="clear" w:pos="90"/>
          <w:tab w:val="left" w:pos="1080"/>
          <w:tab w:val="left" w:pos="1800"/>
        </w:tabs>
        <w:ind w:left="1620"/>
      </w:pPr>
    </w:p>
    <w:p w:rsidR="00CE1256" w:rsidRDefault="00FA682D" w:rsidP="00C13DE5">
      <w:pPr>
        <w:pStyle w:val="BodyTextIndent2"/>
        <w:numPr>
          <w:ilvl w:val="1"/>
          <w:numId w:val="12"/>
        </w:numPr>
        <w:tabs>
          <w:tab w:val="clear" w:pos="90"/>
          <w:tab w:val="clear" w:pos="1980"/>
          <w:tab w:val="left" w:pos="2160"/>
        </w:tabs>
        <w:ind w:left="2160"/>
      </w:pPr>
      <w:r>
        <w:t>S</w:t>
      </w:r>
      <w:r w:rsidR="00CE1256">
        <w:t>ignificant accounting policies.</w:t>
      </w:r>
    </w:p>
    <w:p w:rsidR="00FA682D" w:rsidRDefault="00FA682D" w:rsidP="00FA682D">
      <w:pPr>
        <w:pStyle w:val="BodyTextIndent2"/>
        <w:tabs>
          <w:tab w:val="clear" w:pos="90"/>
          <w:tab w:val="left" w:pos="1080"/>
        </w:tabs>
        <w:ind w:left="1620"/>
      </w:pPr>
    </w:p>
    <w:p w:rsidR="00CE1256" w:rsidRDefault="00FA682D" w:rsidP="00C13DE5">
      <w:pPr>
        <w:pStyle w:val="BodyTextIndent2"/>
        <w:numPr>
          <w:ilvl w:val="1"/>
          <w:numId w:val="12"/>
        </w:numPr>
        <w:tabs>
          <w:tab w:val="clear" w:pos="90"/>
          <w:tab w:val="clear" w:pos="1980"/>
          <w:tab w:val="num" w:pos="2160"/>
        </w:tabs>
        <w:ind w:left="2160"/>
      </w:pPr>
      <w:r>
        <w:t>M</w:t>
      </w:r>
      <w:r w:rsidR="00CE1256">
        <w:t>anagement jud</w:t>
      </w:r>
      <w:r>
        <w:t>gments and accounting estimates.</w:t>
      </w:r>
    </w:p>
    <w:p w:rsidR="00FA682D" w:rsidRDefault="00FA682D" w:rsidP="00BF62DB">
      <w:pPr>
        <w:pStyle w:val="BodyTextIndent2"/>
        <w:tabs>
          <w:tab w:val="clear" w:pos="90"/>
          <w:tab w:val="num" w:pos="2160"/>
        </w:tabs>
        <w:ind w:left="2160" w:hanging="360"/>
      </w:pPr>
    </w:p>
    <w:p w:rsidR="00CE1256" w:rsidRDefault="00FA682D" w:rsidP="00C13DE5">
      <w:pPr>
        <w:pStyle w:val="BodyTextIndent2"/>
        <w:numPr>
          <w:ilvl w:val="1"/>
          <w:numId w:val="12"/>
        </w:numPr>
        <w:tabs>
          <w:tab w:val="clear" w:pos="90"/>
          <w:tab w:val="clear" w:pos="1980"/>
          <w:tab w:val="num" w:pos="2160"/>
        </w:tabs>
        <w:ind w:left="2160"/>
      </w:pPr>
      <w:r>
        <w:t>S</w:t>
      </w:r>
      <w:r w:rsidR="00CE1256">
        <w:t>ignificant audit adjustments.</w:t>
      </w:r>
    </w:p>
    <w:p w:rsidR="00FA682D" w:rsidRDefault="00FA682D" w:rsidP="00BF62DB">
      <w:pPr>
        <w:pStyle w:val="BodyTextIndent2"/>
        <w:tabs>
          <w:tab w:val="clear" w:pos="90"/>
          <w:tab w:val="num" w:pos="2160"/>
        </w:tabs>
        <w:ind w:left="2160" w:hanging="360"/>
      </w:pPr>
    </w:p>
    <w:p w:rsidR="00CE1256" w:rsidRDefault="00FA682D" w:rsidP="00C13DE5">
      <w:pPr>
        <w:pStyle w:val="BodyTextIndent2"/>
        <w:numPr>
          <w:ilvl w:val="1"/>
          <w:numId w:val="12"/>
        </w:numPr>
        <w:tabs>
          <w:tab w:val="clear" w:pos="90"/>
          <w:tab w:val="clear" w:pos="1980"/>
          <w:tab w:val="num" w:pos="2160"/>
        </w:tabs>
        <w:ind w:left="2160"/>
      </w:pPr>
      <w:r>
        <w:t>O</w:t>
      </w:r>
      <w:r w:rsidR="00CE1256">
        <w:t>ther information in documents containing audited financial statements.</w:t>
      </w:r>
    </w:p>
    <w:p w:rsidR="00FA682D" w:rsidRDefault="00FA682D" w:rsidP="00BF62DB">
      <w:pPr>
        <w:pStyle w:val="BodyTextIndent2"/>
        <w:tabs>
          <w:tab w:val="clear" w:pos="90"/>
          <w:tab w:val="num" w:pos="2160"/>
        </w:tabs>
        <w:ind w:left="2160" w:hanging="360"/>
      </w:pPr>
    </w:p>
    <w:p w:rsidR="00CE1256" w:rsidRDefault="00FA682D" w:rsidP="00C13DE5">
      <w:pPr>
        <w:pStyle w:val="BodyTextIndent2"/>
        <w:numPr>
          <w:ilvl w:val="1"/>
          <w:numId w:val="12"/>
        </w:numPr>
        <w:tabs>
          <w:tab w:val="clear" w:pos="90"/>
          <w:tab w:val="clear" w:pos="1980"/>
          <w:tab w:val="num" w:pos="2160"/>
        </w:tabs>
        <w:ind w:left="2160"/>
      </w:pPr>
      <w:r>
        <w:t>D</w:t>
      </w:r>
      <w:r w:rsidR="00CE1256">
        <w:t>isagreements with management.</w:t>
      </w:r>
    </w:p>
    <w:p w:rsidR="00FA682D" w:rsidRDefault="00FA682D" w:rsidP="00BF62DB">
      <w:pPr>
        <w:pStyle w:val="BodyTextIndent2"/>
        <w:tabs>
          <w:tab w:val="clear" w:pos="90"/>
          <w:tab w:val="num" w:pos="2160"/>
        </w:tabs>
        <w:ind w:left="2160" w:hanging="360"/>
      </w:pPr>
    </w:p>
    <w:p w:rsidR="00CE1256" w:rsidRDefault="00FA682D" w:rsidP="00C13DE5">
      <w:pPr>
        <w:pStyle w:val="BodyTextIndent2"/>
        <w:numPr>
          <w:ilvl w:val="1"/>
          <w:numId w:val="12"/>
        </w:numPr>
        <w:tabs>
          <w:tab w:val="clear" w:pos="90"/>
          <w:tab w:val="clear" w:pos="1980"/>
          <w:tab w:val="num" w:pos="2160"/>
        </w:tabs>
        <w:ind w:left="2160"/>
      </w:pPr>
      <w:r>
        <w:t>M</w:t>
      </w:r>
      <w:r w:rsidR="00CE1256">
        <w:t>anagement cons</w:t>
      </w:r>
      <w:r>
        <w:t>ultation with other accountants.</w:t>
      </w:r>
    </w:p>
    <w:p w:rsidR="00FA682D" w:rsidRDefault="00FA682D" w:rsidP="00BF62DB">
      <w:pPr>
        <w:pStyle w:val="BodyTextIndent2"/>
        <w:tabs>
          <w:tab w:val="clear" w:pos="90"/>
          <w:tab w:val="num" w:pos="2160"/>
        </w:tabs>
        <w:ind w:left="2160" w:hanging="360"/>
      </w:pPr>
    </w:p>
    <w:p w:rsidR="00CE1256" w:rsidRDefault="00FA682D" w:rsidP="00C13DE5">
      <w:pPr>
        <w:pStyle w:val="BodyTextIndent2"/>
        <w:numPr>
          <w:ilvl w:val="1"/>
          <w:numId w:val="12"/>
        </w:numPr>
        <w:tabs>
          <w:tab w:val="clear" w:pos="90"/>
          <w:tab w:val="clear" w:pos="1980"/>
          <w:tab w:val="num" w:pos="2160"/>
        </w:tabs>
        <w:ind w:left="2160"/>
      </w:pPr>
      <w:r>
        <w:t>M</w:t>
      </w:r>
      <w:r w:rsidR="00CE1256">
        <w:t>ajor issues discussed with management prior to retention.</w:t>
      </w:r>
    </w:p>
    <w:p w:rsidR="00FA682D" w:rsidRDefault="00FA682D" w:rsidP="00BF62DB">
      <w:pPr>
        <w:pStyle w:val="BodyTextIndent2"/>
        <w:tabs>
          <w:tab w:val="clear" w:pos="90"/>
          <w:tab w:val="num" w:pos="2160"/>
        </w:tabs>
        <w:ind w:left="2160" w:hanging="360"/>
      </w:pPr>
    </w:p>
    <w:p w:rsidR="00CE1256" w:rsidRDefault="00FA682D" w:rsidP="00C13DE5">
      <w:pPr>
        <w:pStyle w:val="BodyTextIndent2"/>
        <w:numPr>
          <w:ilvl w:val="1"/>
          <w:numId w:val="12"/>
        </w:numPr>
        <w:tabs>
          <w:tab w:val="clear" w:pos="90"/>
          <w:tab w:val="clear" w:pos="1980"/>
          <w:tab w:val="num" w:pos="2160"/>
        </w:tabs>
        <w:ind w:left="2160"/>
      </w:pPr>
      <w:r>
        <w:t>D</w:t>
      </w:r>
      <w:r w:rsidR="00CE1256">
        <w:t>ifficulties encountered in performing the audit.</w:t>
      </w:r>
    </w:p>
    <w:p w:rsidR="00CE1256" w:rsidRDefault="00CE1256"/>
    <w:p w:rsidR="00CE1256" w:rsidRDefault="00FA682D" w:rsidP="004806F6">
      <w:pPr>
        <w:pStyle w:val="Heading2"/>
      </w:pPr>
      <w:bookmarkStart w:id="10" w:name="_Toc118528508"/>
      <w:r>
        <w:t>F.</w:t>
      </w:r>
      <w:r>
        <w:tab/>
      </w:r>
      <w:r w:rsidR="00CE1256">
        <w:t>Working Paper Retention and Access to Working Papers</w:t>
      </w:r>
      <w:bookmarkEnd w:id="10"/>
    </w:p>
    <w:p w:rsidR="00CE1256" w:rsidRDefault="00CE1256"/>
    <w:p w:rsidR="00CE1256" w:rsidRDefault="00CE1256" w:rsidP="00D02E38">
      <w:pPr>
        <w:ind w:left="1440"/>
        <w:jc w:val="both"/>
      </w:pPr>
      <w:r>
        <w:t xml:space="preserve">All working papers and reports must be retained, at the auditor’s expense, for a minimum of </w:t>
      </w:r>
      <w:r w:rsidR="00FA682D">
        <w:t>seven</w:t>
      </w:r>
      <w:r>
        <w:t xml:space="preserve"> (</w:t>
      </w:r>
      <w:r w:rsidR="00FA682D">
        <w:t>7</w:t>
      </w:r>
      <w:r>
        <w:t>) years, unless the firm is notified in writi</w:t>
      </w:r>
      <w:r w:rsidR="0031652C">
        <w:t xml:space="preserve">ng by the </w:t>
      </w:r>
      <w:r>
        <w:t>District of the need to extend the retention period.  The auditor is required to make working papers available, upon request, to the following parties or their designees:</w:t>
      </w:r>
    </w:p>
    <w:p w:rsidR="00CE1256" w:rsidRDefault="00CE1256">
      <w:pPr>
        <w:ind w:left="2340"/>
      </w:pPr>
    </w:p>
    <w:p w:rsidR="00CE1256" w:rsidRDefault="00CE1256" w:rsidP="00CE1256">
      <w:pPr>
        <w:ind w:left="2880" w:hanging="900"/>
      </w:pPr>
      <w:r>
        <w:t xml:space="preserve">_____________________ </w:t>
      </w:r>
      <w:r w:rsidR="00C11DE4">
        <w:t>Fire</w:t>
      </w:r>
      <w:r>
        <w:t xml:space="preserve"> District</w:t>
      </w:r>
      <w:r w:rsidR="00633838">
        <w:t xml:space="preserve"> and</w:t>
      </w:r>
      <w:r>
        <w:t xml:space="preserve"> </w:t>
      </w:r>
    </w:p>
    <w:p w:rsidR="00CE1256" w:rsidRDefault="00CE1256">
      <w:pPr>
        <w:ind w:left="2880"/>
      </w:pPr>
    </w:p>
    <w:p w:rsidR="00BC6F5C" w:rsidRDefault="00C11DE4" w:rsidP="00633838">
      <w:pPr>
        <w:ind w:left="2880" w:hanging="900"/>
      </w:pPr>
      <w:r>
        <w:t>Office of the State Comptroller</w:t>
      </w:r>
      <w:r w:rsidR="00633838">
        <w:t>.</w:t>
      </w:r>
    </w:p>
    <w:p w:rsidR="00BC6F5C" w:rsidRDefault="00BC6F5C" w:rsidP="00633838">
      <w:pPr>
        <w:ind w:left="2880" w:hanging="900"/>
      </w:pPr>
    </w:p>
    <w:p w:rsidR="00633838" w:rsidRDefault="00BC6F5C" w:rsidP="00C52ACD">
      <w:pPr>
        <w:ind w:left="1440"/>
        <w:jc w:val="both"/>
      </w:pPr>
      <w:r>
        <w:t>In addition, the firm shall respond to the reasonable inquiries of successor auditors and allow successor auditors to review working papers relating to matters of continuing accounting significance.</w:t>
      </w:r>
    </w:p>
    <w:p w:rsidR="00633838" w:rsidRDefault="00633838" w:rsidP="00633838">
      <w:pPr>
        <w:ind w:left="2880" w:hanging="900"/>
      </w:pPr>
    </w:p>
    <w:p w:rsidR="00633838" w:rsidRDefault="00633838" w:rsidP="00633838">
      <w:pPr>
        <w:ind w:left="2880" w:hanging="900"/>
      </w:pPr>
    </w:p>
    <w:p w:rsidR="0086701D" w:rsidRDefault="00BF62DB" w:rsidP="0086701D">
      <w:pPr>
        <w:pStyle w:val="Heading1"/>
      </w:pPr>
      <w:bookmarkStart w:id="11" w:name="_Toc118528509"/>
      <w:r>
        <w:tab/>
      </w:r>
      <w:r w:rsidR="00CE1256">
        <w:t>DESCRIPTION OF THE DISTRICT</w:t>
      </w:r>
      <w:bookmarkStart w:id="12" w:name="_Toc118528510"/>
      <w:bookmarkEnd w:id="11"/>
    </w:p>
    <w:p w:rsidR="0086701D" w:rsidRDefault="0086701D" w:rsidP="0086701D">
      <w:pPr>
        <w:pStyle w:val="Heading1"/>
        <w:numPr>
          <w:ilvl w:val="0"/>
          <w:numId w:val="0"/>
        </w:numPr>
      </w:pPr>
    </w:p>
    <w:p w:rsidR="00CE1256" w:rsidRPr="0086701D" w:rsidRDefault="0086701D" w:rsidP="0086701D">
      <w:pPr>
        <w:pStyle w:val="BodyText"/>
        <w:tabs>
          <w:tab w:val="left" w:pos="1080"/>
          <w:tab w:val="left" w:pos="1440"/>
        </w:tabs>
        <w:ind w:left="1080"/>
      </w:pPr>
      <w:r>
        <w:t xml:space="preserve">A. </w:t>
      </w:r>
      <w:r>
        <w:tab/>
      </w:r>
      <w:r w:rsidR="00CE1256" w:rsidRPr="004806F6">
        <w:t>Name and Telephone Number of Contact Person</w:t>
      </w:r>
      <w:bookmarkEnd w:id="12"/>
      <w:r w:rsidR="00CE1256" w:rsidRPr="004806F6">
        <w:t xml:space="preserve"> </w:t>
      </w:r>
    </w:p>
    <w:p w:rsidR="00CE1256" w:rsidRDefault="00CE1256">
      <w:pPr>
        <w:pStyle w:val="BodyTextIndent"/>
        <w:tabs>
          <w:tab w:val="left" w:pos="2340"/>
        </w:tabs>
        <w:ind w:left="1080"/>
      </w:pPr>
    </w:p>
    <w:p w:rsidR="00CE1256" w:rsidRDefault="0086701D" w:rsidP="00CE1256">
      <w:pPr>
        <w:pStyle w:val="BodyTextIndent"/>
        <w:ind w:left="1080"/>
      </w:pPr>
      <w:r>
        <w:tab/>
      </w:r>
      <w:r w:rsidR="00CE1256">
        <w:t>The auditor’s principal contact with the District will be ____________________.</w:t>
      </w:r>
    </w:p>
    <w:p w:rsidR="00CE1256" w:rsidRDefault="00CE1256">
      <w:pPr>
        <w:pStyle w:val="BodyTextIndent"/>
        <w:ind w:left="2160"/>
      </w:pPr>
    </w:p>
    <w:p w:rsidR="00CE1256" w:rsidRDefault="0086701D" w:rsidP="00CE1256">
      <w:pPr>
        <w:pStyle w:val="BodyTextIndent"/>
        <w:ind w:left="1080"/>
      </w:pPr>
      <w:r>
        <w:tab/>
      </w:r>
      <w:r w:rsidR="00CE1256">
        <w:t>A list of key personnel is attached.</w:t>
      </w:r>
    </w:p>
    <w:p w:rsidR="006F08CA" w:rsidRDefault="006F08CA" w:rsidP="00CE1256">
      <w:pPr>
        <w:pStyle w:val="BodyTextIndent"/>
        <w:ind w:left="1080"/>
      </w:pPr>
    </w:p>
    <w:p w:rsidR="00CE1256" w:rsidRDefault="00CE1256">
      <w:pPr>
        <w:pStyle w:val="BodyTextIndent"/>
        <w:tabs>
          <w:tab w:val="left" w:pos="2340"/>
        </w:tabs>
        <w:ind w:left="1080"/>
      </w:pPr>
    </w:p>
    <w:p w:rsidR="00CE1256" w:rsidRDefault="0086701D" w:rsidP="004806F6">
      <w:pPr>
        <w:pStyle w:val="Heading2"/>
      </w:pPr>
      <w:bookmarkStart w:id="13" w:name="_Toc118528511"/>
      <w:r>
        <w:t xml:space="preserve">B. </w:t>
      </w:r>
      <w:r>
        <w:tab/>
      </w:r>
      <w:r w:rsidR="00CE1256">
        <w:t>Background Information</w:t>
      </w:r>
      <w:bookmarkEnd w:id="13"/>
    </w:p>
    <w:p w:rsidR="00CE1256" w:rsidRDefault="00CE1256">
      <w:pPr>
        <w:pStyle w:val="BodyTextIndent"/>
        <w:tabs>
          <w:tab w:val="left" w:pos="2340"/>
        </w:tabs>
        <w:ind w:left="1080"/>
      </w:pPr>
    </w:p>
    <w:p w:rsidR="00CE1256" w:rsidRDefault="0086701D" w:rsidP="00D02E38">
      <w:pPr>
        <w:pStyle w:val="BodyTextIndent"/>
        <w:ind w:left="1440" w:hanging="360"/>
        <w:jc w:val="both"/>
      </w:pPr>
      <w:r>
        <w:tab/>
      </w:r>
      <w:r w:rsidR="0031652C">
        <w:t xml:space="preserve">The </w:t>
      </w:r>
      <w:r w:rsidR="00CE1256">
        <w:t xml:space="preserve">District is </w:t>
      </w:r>
      <w:r w:rsidR="00AD4AA1">
        <w:t>___</w:t>
      </w:r>
      <w:r w:rsidR="00CE1256">
        <w:t xml:space="preserve"> square miles and provides </w:t>
      </w:r>
      <w:r w:rsidR="00C11DE4">
        <w:t>fire protection</w:t>
      </w:r>
      <w:r w:rsidR="00CE1256">
        <w:t xml:space="preserve"> services to </w:t>
      </w:r>
      <w:r w:rsidR="00AD4AA1">
        <w:t>_______</w:t>
      </w:r>
      <w:r w:rsidR="00CE1256">
        <w:t xml:space="preserve">.  The District’s fiscal year begins on </w:t>
      </w:r>
      <w:r w:rsidR="00C11DE4">
        <w:t>January 1</w:t>
      </w:r>
      <w:r w:rsidR="00ED332F">
        <w:t xml:space="preserve"> </w:t>
      </w:r>
      <w:r w:rsidR="00CE1256">
        <w:t xml:space="preserve">and ends on </w:t>
      </w:r>
      <w:r w:rsidR="00C11DE4">
        <w:t>December 31</w:t>
      </w:r>
      <w:r w:rsidR="00CE1256">
        <w:t>.</w:t>
      </w:r>
      <w:r>
        <w:t xml:space="preserve"> T</w:t>
      </w:r>
      <w:r w:rsidR="00CE1256">
        <w:t>he District has a total budget of approximately $__________</w:t>
      </w:r>
      <w:r w:rsidR="0025601A">
        <w:t xml:space="preserve"> for 200_</w:t>
      </w:r>
      <w:r w:rsidR="00CE1256">
        <w:t>.</w:t>
      </w:r>
    </w:p>
    <w:p w:rsidR="00CE1256" w:rsidRDefault="00CE1256">
      <w:pPr>
        <w:pStyle w:val="BodyTextIndent"/>
        <w:ind w:left="2160"/>
      </w:pPr>
    </w:p>
    <w:p w:rsidR="00CE1256" w:rsidRDefault="0086701D" w:rsidP="004806F6">
      <w:pPr>
        <w:pStyle w:val="Heading2"/>
      </w:pPr>
      <w:bookmarkStart w:id="14" w:name="_Toc118528512"/>
      <w:r>
        <w:t>C.</w:t>
      </w:r>
      <w:r>
        <w:tab/>
      </w:r>
      <w:r w:rsidR="00CE1256">
        <w:t>Fund Structure</w:t>
      </w:r>
      <w:bookmarkEnd w:id="14"/>
    </w:p>
    <w:p w:rsidR="00CE1256" w:rsidRDefault="00CE1256">
      <w:pPr>
        <w:pStyle w:val="BodyTextIndent"/>
        <w:tabs>
          <w:tab w:val="left" w:pos="2340"/>
        </w:tabs>
        <w:ind w:left="1080"/>
      </w:pPr>
    </w:p>
    <w:p w:rsidR="00CE1256" w:rsidRDefault="0086701D" w:rsidP="00CE1256">
      <w:pPr>
        <w:pStyle w:val="BodyTextIndent"/>
        <w:ind w:left="1080"/>
      </w:pPr>
      <w:r>
        <w:tab/>
      </w:r>
      <w:r w:rsidR="00CE1256">
        <w:t>The District uses the following fund types in its financial reporting:</w:t>
      </w:r>
    </w:p>
    <w:p w:rsidR="00CE1256" w:rsidRDefault="00613D87">
      <w:pPr>
        <w:pStyle w:val="BodyTextIndent"/>
        <w:tabs>
          <w:tab w:val="left" w:pos="2340"/>
        </w:tabs>
        <w:ind w:left="1440"/>
      </w:pPr>
      <w:r>
        <w:t>(</w:t>
      </w:r>
      <w:r w:rsidR="00BC6F5C">
        <w:t>Note</w:t>
      </w:r>
      <w:r w:rsidR="00AB770C">
        <w:t>:</w:t>
      </w:r>
      <w:r w:rsidR="00BC6F5C">
        <w:t xml:space="preserve"> </w:t>
      </w:r>
      <w:r w:rsidR="0025601A">
        <w:t>c</w:t>
      </w:r>
      <w:r>
        <w:t>hoose funds used by your district</w:t>
      </w:r>
      <w:r w:rsidR="00C52ACD">
        <w:t>.</w:t>
      </w:r>
      <w:r>
        <w:t>)</w:t>
      </w:r>
    </w:p>
    <w:p w:rsidR="00613D87" w:rsidRDefault="00613D87">
      <w:pPr>
        <w:pStyle w:val="BodyTextIndent"/>
        <w:tabs>
          <w:tab w:val="left" w:pos="2340"/>
        </w:tabs>
        <w:ind w:left="1440"/>
      </w:pPr>
    </w:p>
    <w:p w:rsidR="00CE1256" w:rsidRDefault="00CE1256" w:rsidP="002335E5">
      <w:pPr>
        <w:pStyle w:val="BodyTextIndent"/>
        <w:ind w:left="2880" w:hanging="720"/>
      </w:pPr>
      <w:r>
        <w:t>General Fund (legally adopted annual budget)</w:t>
      </w:r>
    </w:p>
    <w:p w:rsidR="000C5DEA" w:rsidRDefault="000C5DEA" w:rsidP="002335E5">
      <w:pPr>
        <w:pStyle w:val="BodyTextIndent"/>
        <w:ind w:left="2880" w:hanging="720"/>
      </w:pPr>
      <w:r>
        <w:t>Reserve Fund (single entry units only)</w:t>
      </w:r>
    </w:p>
    <w:p w:rsidR="00CE1256" w:rsidRDefault="00C11DE4" w:rsidP="002335E5">
      <w:pPr>
        <w:pStyle w:val="BodyTextIndent"/>
        <w:ind w:left="2880" w:hanging="720"/>
      </w:pPr>
      <w:r>
        <w:t xml:space="preserve">Capital Fund </w:t>
      </w:r>
    </w:p>
    <w:p w:rsidR="000C5DEA" w:rsidRDefault="000C5DEA" w:rsidP="002335E5">
      <w:pPr>
        <w:pStyle w:val="BodyTextIndent"/>
        <w:ind w:left="2880" w:hanging="720"/>
      </w:pPr>
      <w:r>
        <w:t>Debt Se</w:t>
      </w:r>
      <w:r w:rsidR="00613D87">
        <w:t>r</w:t>
      </w:r>
      <w:r>
        <w:t>vice</w:t>
      </w:r>
    </w:p>
    <w:p w:rsidR="00CE1256" w:rsidRDefault="00CE1256" w:rsidP="002335E5">
      <w:pPr>
        <w:pStyle w:val="BodyTextIndent"/>
        <w:ind w:left="2880" w:hanging="720"/>
      </w:pPr>
      <w:r>
        <w:lastRenderedPageBreak/>
        <w:t>Agency Fund</w:t>
      </w:r>
    </w:p>
    <w:p w:rsidR="00CE1256" w:rsidRDefault="00CE1256">
      <w:pPr>
        <w:pStyle w:val="BodyTextIndent"/>
        <w:tabs>
          <w:tab w:val="left" w:pos="2340"/>
        </w:tabs>
        <w:ind w:left="1980"/>
      </w:pPr>
    </w:p>
    <w:p w:rsidR="00CE1256" w:rsidRDefault="0086701D" w:rsidP="004806F6">
      <w:pPr>
        <w:pStyle w:val="Heading2"/>
      </w:pPr>
      <w:bookmarkStart w:id="15" w:name="_Toc118528513"/>
      <w:r>
        <w:t xml:space="preserve">D. </w:t>
      </w:r>
      <w:r>
        <w:tab/>
      </w:r>
      <w:r w:rsidR="00CE1256">
        <w:t>Budgetary Basis of Accounting</w:t>
      </w:r>
      <w:bookmarkEnd w:id="15"/>
    </w:p>
    <w:p w:rsidR="00CE1256" w:rsidRDefault="00CE1256">
      <w:pPr>
        <w:pStyle w:val="BodyTextIndent"/>
        <w:tabs>
          <w:tab w:val="left" w:pos="2340"/>
        </w:tabs>
        <w:ind w:left="1080"/>
      </w:pPr>
    </w:p>
    <w:p w:rsidR="00CE1256" w:rsidRDefault="0031652C" w:rsidP="00D02E38">
      <w:pPr>
        <w:pStyle w:val="BodyTextIndent"/>
        <w:ind w:left="1440"/>
        <w:jc w:val="both"/>
      </w:pPr>
      <w:r>
        <w:t xml:space="preserve">The </w:t>
      </w:r>
      <w:r w:rsidR="00CE1256">
        <w:t>District prepares its budget on a basis co</w:t>
      </w:r>
      <w:r w:rsidR="009C3173">
        <w:t>nsistent with its</w:t>
      </w:r>
      <w:r w:rsidR="00CE1256">
        <w:t xml:space="preserve"> basis of accounting.  </w:t>
      </w:r>
      <w:r w:rsidR="009C3173">
        <w:t>Where applicable, a</w:t>
      </w:r>
      <w:r w:rsidR="00CE1256">
        <w:t>ppropriations lapse at fiscal year</w:t>
      </w:r>
      <w:r w:rsidR="0025601A">
        <w:t>-</w:t>
      </w:r>
      <w:r w:rsidR="00CE1256">
        <w:t>end and encumbrances are shown as a reservation of fund balance and are honored through subsequent year’s expenditures.</w:t>
      </w:r>
    </w:p>
    <w:p w:rsidR="00CE1256" w:rsidRDefault="00CE1256">
      <w:pPr>
        <w:pStyle w:val="BodyTextIndent"/>
        <w:tabs>
          <w:tab w:val="left" w:pos="2340"/>
        </w:tabs>
        <w:ind w:left="0"/>
      </w:pPr>
    </w:p>
    <w:p w:rsidR="00CE1256" w:rsidRDefault="0086701D" w:rsidP="004806F6">
      <w:pPr>
        <w:pStyle w:val="Heading2"/>
      </w:pPr>
      <w:bookmarkStart w:id="16" w:name="_Toc118528515"/>
      <w:r>
        <w:t xml:space="preserve">E. </w:t>
      </w:r>
      <w:r>
        <w:tab/>
      </w:r>
      <w:r w:rsidR="00CE1256">
        <w:t>Pension and Other Plans</w:t>
      </w:r>
      <w:bookmarkEnd w:id="16"/>
      <w:r w:rsidR="0025601A">
        <w:t xml:space="preserve"> (i</w:t>
      </w:r>
      <w:r w:rsidR="00613D87">
        <w:t>f applicable)</w:t>
      </w:r>
    </w:p>
    <w:p w:rsidR="00CE1256" w:rsidRDefault="00CE1256">
      <w:pPr>
        <w:pStyle w:val="BodyTextIndent"/>
        <w:tabs>
          <w:tab w:val="left" w:pos="2340"/>
        </w:tabs>
        <w:ind w:left="1080"/>
      </w:pPr>
    </w:p>
    <w:p w:rsidR="00BC6F5C" w:rsidRDefault="0031652C" w:rsidP="00D02E38">
      <w:pPr>
        <w:pStyle w:val="BodyTextIndent"/>
        <w:ind w:left="1440"/>
        <w:jc w:val="both"/>
      </w:pPr>
      <w:r>
        <w:t xml:space="preserve">The </w:t>
      </w:r>
      <w:r w:rsidR="00CE1256">
        <w:t xml:space="preserve">District participates in the </w:t>
      </w:r>
      <w:smartTag w:uri="urn:schemas-microsoft-com:office:smarttags" w:element="place">
        <w:smartTag w:uri="urn:schemas-microsoft-com:office:smarttags" w:element="PlaceName">
          <w:r w:rsidR="00CE1256">
            <w:t>N</w:t>
          </w:r>
          <w:r w:rsidR="00DE2368">
            <w:t xml:space="preserve">ew </w:t>
          </w:r>
          <w:r w:rsidR="00CE1256">
            <w:t>Y</w:t>
          </w:r>
          <w:r w:rsidR="00DE2368">
            <w:t>ork</w:t>
          </w:r>
        </w:smartTag>
        <w:r w:rsidR="00DE2368">
          <w:t xml:space="preserve"> </w:t>
        </w:r>
        <w:smartTag w:uri="urn:schemas-microsoft-com:office:smarttags" w:element="PlaceType">
          <w:r w:rsidR="00CE1256">
            <w:t>S</w:t>
          </w:r>
          <w:r w:rsidR="00DE2368">
            <w:t>tate</w:t>
          </w:r>
        </w:smartTag>
      </w:smartTag>
      <w:r w:rsidR="00CE1256">
        <w:t xml:space="preserve"> </w:t>
      </w:r>
      <w:r w:rsidR="00DE2368">
        <w:t>and Local Retirement System, the New York State P</w:t>
      </w:r>
      <w:r>
        <w:t xml:space="preserve">olice and Fire </w:t>
      </w:r>
      <w:r w:rsidR="00CE1256">
        <w:t>Retirement System</w:t>
      </w:r>
      <w:r w:rsidR="00DE2368">
        <w:t xml:space="preserve">, and </w:t>
      </w:r>
      <w:r w:rsidR="00DA6F68">
        <w:t xml:space="preserve">the </w:t>
      </w:r>
      <w:r w:rsidR="00DE2368">
        <w:t>Length of Service Award Program.</w:t>
      </w:r>
    </w:p>
    <w:p w:rsidR="00CE1256" w:rsidRDefault="00CE1256">
      <w:pPr>
        <w:pStyle w:val="BodyTextIndent"/>
        <w:tabs>
          <w:tab w:val="left" w:pos="2340"/>
        </w:tabs>
        <w:ind w:left="0"/>
      </w:pPr>
    </w:p>
    <w:p w:rsidR="00CE1256" w:rsidRDefault="00DE2368" w:rsidP="004806F6">
      <w:pPr>
        <w:pStyle w:val="Heading2"/>
      </w:pPr>
      <w:bookmarkStart w:id="17" w:name="_Toc118528517"/>
      <w:r>
        <w:t xml:space="preserve">F. </w:t>
      </w:r>
      <w:r>
        <w:tab/>
      </w:r>
      <w:r w:rsidR="00CE1256">
        <w:t>Magnitude of Finance Operations</w:t>
      </w:r>
      <w:bookmarkEnd w:id="17"/>
    </w:p>
    <w:p w:rsidR="00CE1256" w:rsidRDefault="00CE1256">
      <w:pPr>
        <w:pStyle w:val="BodyTextIndent"/>
        <w:tabs>
          <w:tab w:val="left" w:pos="2340"/>
        </w:tabs>
        <w:ind w:left="1080"/>
      </w:pPr>
    </w:p>
    <w:p w:rsidR="00CE1256" w:rsidRDefault="00CE1256" w:rsidP="00DE2368">
      <w:pPr>
        <w:pStyle w:val="BodyTextIndent"/>
        <w:ind w:left="2160" w:hanging="720"/>
      </w:pPr>
      <w:r>
        <w:t xml:space="preserve">All financial accounting and reporting is handled through the </w:t>
      </w:r>
      <w:r w:rsidR="00346CE6">
        <w:t>Treas</w:t>
      </w:r>
      <w:r>
        <w:t>u</w:t>
      </w:r>
      <w:r w:rsidR="00346CE6">
        <w:t>rer</w:t>
      </w:r>
      <w:r>
        <w:t>.</w:t>
      </w:r>
    </w:p>
    <w:p w:rsidR="00CE1256" w:rsidRDefault="00CE1256">
      <w:pPr>
        <w:pStyle w:val="BodyTextIndent"/>
        <w:tabs>
          <w:tab w:val="left" w:pos="540"/>
          <w:tab w:val="left" w:pos="3780"/>
          <w:tab w:val="left" w:pos="6300"/>
          <w:tab w:val="left" w:pos="7830"/>
        </w:tabs>
        <w:ind w:left="0"/>
      </w:pPr>
    </w:p>
    <w:p w:rsidR="00CE1256" w:rsidRDefault="00CE1256">
      <w:pPr>
        <w:pStyle w:val="BodyTextIndent"/>
        <w:tabs>
          <w:tab w:val="left" w:pos="6300"/>
          <w:tab w:val="left" w:pos="7830"/>
        </w:tabs>
        <w:ind w:left="2160"/>
      </w:pPr>
      <w:r>
        <w:t xml:space="preserve">Number of vendors the District regularly does business with:  </w:t>
      </w:r>
    </w:p>
    <w:p w:rsidR="00CE1256" w:rsidRDefault="00CE1256">
      <w:pPr>
        <w:pStyle w:val="BodyTextIndent"/>
        <w:tabs>
          <w:tab w:val="left" w:pos="6300"/>
          <w:tab w:val="left" w:pos="7830"/>
        </w:tabs>
        <w:ind w:left="2160"/>
      </w:pPr>
      <w:r>
        <w:t xml:space="preserve">Number of purchase orders generated in a year:  </w:t>
      </w:r>
    </w:p>
    <w:p w:rsidR="00CE1256" w:rsidRDefault="00CE1256">
      <w:pPr>
        <w:pStyle w:val="BodyTextIndent"/>
        <w:tabs>
          <w:tab w:val="left" w:pos="2340"/>
        </w:tabs>
        <w:ind w:left="2160"/>
      </w:pPr>
      <w:r>
        <w:t xml:space="preserve">Number of non-payroll checks issued in a year:  </w:t>
      </w:r>
    </w:p>
    <w:p w:rsidR="00CE1256" w:rsidRDefault="00CE1256">
      <w:pPr>
        <w:pStyle w:val="BodyTextIndent"/>
        <w:tabs>
          <w:tab w:val="left" w:pos="2340"/>
        </w:tabs>
        <w:ind w:left="2160"/>
      </w:pPr>
      <w:r>
        <w:t xml:space="preserve">Number of paychecks distributed in a pay period: </w:t>
      </w:r>
    </w:p>
    <w:p w:rsidR="00CE1256" w:rsidRDefault="00CE1256">
      <w:pPr>
        <w:pStyle w:val="BodyTextIndent"/>
        <w:tabs>
          <w:tab w:val="left" w:pos="2340"/>
        </w:tabs>
        <w:ind w:left="1440"/>
      </w:pPr>
    </w:p>
    <w:p w:rsidR="00CE1256" w:rsidRDefault="00DE2368" w:rsidP="004806F6">
      <w:pPr>
        <w:pStyle w:val="Heading2"/>
      </w:pPr>
      <w:bookmarkStart w:id="18" w:name="_Toc118528518"/>
      <w:r>
        <w:t xml:space="preserve">G. </w:t>
      </w:r>
      <w:r>
        <w:tab/>
      </w:r>
      <w:r w:rsidR="00CE1256">
        <w:t>Computer Software</w:t>
      </w:r>
      <w:bookmarkEnd w:id="18"/>
      <w:r w:rsidR="00CE1256">
        <w:t xml:space="preserve"> </w:t>
      </w:r>
      <w:r w:rsidR="00613D87">
        <w:t>(</w:t>
      </w:r>
      <w:r w:rsidR="0025601A">
        <w:t>i</w:t>
      </w:r>
      <w:r w:rsidR="00613D87">
        <w:t>f applicable)</w:t>
      </w:r>
    </w:p>
    <w:p w:rsidR="00CE1256" w:rsidRDefault="00CE1256">
      <w:pPr>
        <w:pStyle w:val="BodyTextIndent"/>
        <w:tabs>
          <w:tab w:val="left" w:pos="2340"/>
        </w:tabs>
        <w:ind w:left="1080"/>
      </w:pPr>
    </w:p>
    <w:p w:rsidR="00CE1256" w:rsidRDefault="00CE1256" w:rsidP="00DE2368">
      <w:pPr>
        <w:pStyle w:val="BodyTextIndent"/>
        <w:ind w:left="1440"/>
      </w:pPr>
      <w:r>
        <w:t xml:space="preserve">The </w:t>
      </w:r>
      <w:r w:rsidR="00346CE6">
        <w:t xml:space="preserve">District </w:t>
      </w:r>
      <w:r>
        <w:t>utilizes a</w:t>
      </w:r>
      <w:r w:rsidR="00346CE6">
        <w:t xml:space="preserve">ccounting software provided by </w:t>
      </w:r>
      <w:r>
        <w:t>____________</w:t>
      </w:r>
      <w:r w:rsidR="00346CE6">
        <w:t>____</w:t>
      </w:r>
      <w:r>
        <w:t xml:space="preserve">.  </w:t>
      </w:r>
    </w:p>
    <w:p w:rsidR="00CE1256" w:rsidRDefault="00CE1256">
      <w:pPr>
        <w:pStyle w:val="BodyTextIndent"/>
        <w:tabs>
          <w:tab w:val="left" w:pos="2340"/>
        </w:tabs>
        <w:ind w:left="1440"/>
      </w:pPr>
    </w:p>
    <w:p w:rsidR="00CE1256" w:rsidRDefault="00DE2368" w:rsidP="004806F6">
      <w:pPr>
        <w:pStyle w:val="Heading2"/>
      </w:pPr>
      <w:bookmarkStart w:id="19" w:name="_Toc118528519"/>
      <w:r>
        <w:t xml:space="preserve">H. </w:t>
      </w:r>
      <w:r>
        <w:tab/>
      </w:r>
      <w:r w:rsidR="00CE1256">
        <w:t>Availability of Prior Audit Reports and Working Papers</w:t>
      </w:r>
      <w:bookmarkEnd w:id="19"/>
      <w:r>
        <w:t xml:space="preserve"> (I</w:t>
      </w:r>
      <w:r w:rsidR="00346CE6">
        <w:t>f applicable</w:t>
      </w:r>
      <w:r>
        <w:t>)</w:t>
      </w:r>
    </w:p>
    <w:p w:rsidR="00CE1256" w:rsidRDefault="00CE1256">
      <w:pPr>
        <w:pStyle w:val="BodyTextIndent"/>
        <w:tabs>
          <w:tab w:val="left" w:pos="2340"/>
        </w:tabs>
        <w:ind w:left="1080"/>
      </w:pPr>
    </w:p>
    <w:p w:rsidR="00CE1256" w:rsidRDefault="008C6641" w:rsidP="00D02E38">
      <w:pPr>
        <w:pStyle w:val="BodyTextIndent"/>
        <w:ind w:left="1440"/>
        <w:jc w:val="both"/>
      </w:pPr>
      <w:r>
        <w:t>Each i</w:t>
      </w:r>
      <w:r w:rsidR="00CE1256">
        <w:t>nterested p</w:t>
      </w:r>
      <w:r w:rsidR="00C52ACD">
        <w:t>roposer</w:t>
      </w:r>
      <w:r w:rsidR="00CE1256">
        <w:t xml:space="preserve"> </w:t>
      </w:r>
      <w:r>
        <w:t>w</w:t>
      </w:r>
      <w:r w:rsidR="00CE1256">
        <w:t>ish</w:t>
      </w:r>
      <w:r>
        <w:t>ing</w:t>
      </w:r>
      <w:r w:rsidR="00CE1256">
        <w:t xml:space="preserve"> to review prior years’ audit reports and management letters should contact _______________________________ at the </w:t>
      </w:r>
      <w:r w:rsidR="00346CE6">
        <w:t>Fire District Offic</w:t>
      </w:r>
      <w:r w:rsidR="00CE1256">
        <w:t xml:space="preserve">e, ______________, </w:t>
      </w:r>
      <w:smartTag w:uri="urn:schemas-microsoft-com:office:smarttags" w:element="State">
        <w:smartTag w:uri="urn:schemas-microsoft-com:office:smarttags" w:element="place">
          <w:r w:rsidR="00CE1256">
            <w:t>New York</w:t>
          </w:r>
        </w:smartTag>
      </w:smartTag>
      <w:r w:rsidR="00CE1256">
        <w:t>, _________.  The District will use its best efforts to make prior audit reports and supporting</w:t>
      </w:r>
      <w:r w:rsidR="00C52ACD">
        <w:t xml:space="preserve"> working papers available to </w:t>
      </w:r>
      <w:r>
        <w:t xml:space="preserve">each </w:t>
      </w:r>
      <w:r w:rsidR="00CE1256">
        <w:t>p</w:t>
      </w:r>
      <w:r w:rsidR="00C52ACD">
        <w:t>r</w:t>
      </w:r>
      <w:r w:rsidR="00CE1256">
        <w:t>o</w:t>
      </w:r>
      <w:r w:rsidR="00C52ACD">
        <w:t>pose</w:t>
      </w:r>
      <w:r w:rsidR="00CE1256">
        <w:t xml:space="preserve">r to aid </w:t>
      </w:r>
      <w:r>
        <w:t>in i</w:t>
      </w:r>
      <w:r w:rsidR="00CE1256">
        <w:t>t</w:t>
      </w:r>
      <w:r>
        <w:t>s</w:t>
      </w:r>
      <w:r w:rsidR="00CE1256">
        <w:t xml:space="preserve"> response to this </w:t>
      </w:r>
      <w:r w:rsidR="0070132F">
        <w:t>RFP</w:t>
      </w:r>
      <w:r w:rsidR="00CE1256">
        <w:t>.</w:t>
      </w:r>
    </w:p>
    <w:p w:rsidR="00CE1256" w:rsidRDefault="00CE1256">
      <w:pPr>
        <w:pStyle w:val="BodyTextIndent"/>
        <w:tabs>
          <w:tab w:val="left" w:pos="2340"/>
        </w:tabs>
        <w:ind w:left="0"/>
      </w:pPr>
    </w:p>
    <w:p w:rsidR="00CE1256" w:rsidRDefault="008C6641" w:rsidP="00CE1256">
      <w:pPr>
        <w:pStyle w:val="Heading1"/>
      </w:pPr>
      <w:bookmarkStart w:id="20" w:name="_Toc118528520"/>
      <w:r>
        <w:t xml:space="preserve"> </w:t>
      </w:r>
      <w:r w:rsidR="00CE1256">
        <w:t>TIME REQUIREMENTS</w:t>
      </w:r>
      <w:bookmarkEnd w:id="20"/>
    </w:p>
    <w:p w:rsidR="00173F73" w:rsidRDefault="00173F73" w:rsidP="00173F73">
      <w:pPr>
        <w:pStyle w:val="Heading2"/>
        <w:ind w:left="720"/>
      </w:pPr>
      <w:bookmarkStart w:id="21" w:name="_Toc118528521"/>
    </w:p>
    <w:p w:rsidR="00CE1256" w:rsidRDefault="00173F73" w:rsidP="00173F73">
      <w:pPr>
        <w:pStyle w:val="Heading2"/>
        <w:ind w:left="720"/>
      </w:pPr>
      <w:r>
        <w:tab/>
        <w:t xml:space="preserve">A. </w:t>
      </w:r>
      <w:r>
        <w:tab/>
      </w:r>
      <w:r w:rsidR="00CE1256">
        <w:t>Proposal Calendar</w:t>
      </w:r>
      <w:bookmarkEnd w:id="21"/>
    </w:p>
    <w:p w:rsidR="00CE1256" w:rsidRDefault="00CE1256">
      <w:pPr>
        <w:pStyle w:val="BodyTextIndent"/>
        <w:tabs>
          <w:tab w:val="left" w:pos="2340"/>
        </w:tabs>
        <w:ind w:left="1440"/>
      </w:pPr>
    </w:p>
    <w:p w:rsidR="00CE1256" w:rsidRDefault="00CE1256" w:rsidP="00173F73">
      <w:pPr>
        <w:pStyle w:val="BodyTextIndent"/>
        <w:ind w:left="1440"/>
      </w:pPr>
      <w:r>
        <w:t xml:space="preserve">The following is a list of key dates up to and including the date proposals </w:t>
      </w:r>
      <w:r w:rsidR="008C6641">
        <w:t>must</w:t>
      </w:r>
      <w:r>
        <w:t xml:space="preserve"> be submitted:</w:t>
      </w:r>
    </w:p>
    <w:p w:rsidR="00CE1256" w:rsidRDefault="00CE1256">
      <w:pPr>
        <w:pStyle w:val="BodyTextIndent"/>
        <w:tabs>
          <w:tab w:val="left" w:pos="2340"/>
        </w:tabs>
        <w:ind w:left="1440"/>
      </w:pPr>
    </w:p>
    <w:p w:rsidR="00CE1256" w:rsidRDefault="0070132F" w:rsidP="00173F73">
      <w:pPr>
        <w:pStyle w:val="BodyTextIndent"/>
        <w:ind w:left="1440"/>
      </w:pPr>
      <w:r>
        <w:t>RFP</w:t>
      </w:r>
      <w:r w:rsidR="00CE1256">
        <w:t xml:space="preserve"> issued</w:t>
      </w:r>
      <w:r w:rsidR="00CE1256">
        <w:tab/>
      </w:r>
      <w:r w:rsidR="00CE1256">
        <w:tab/>
      </w:r>
      <w:r w:rsidR="00CE1256">
        <w:tab/>
      </w:r>
      <w:r w:rsidR="002325EA">
        <w:tab/>
      </w:r>
      <w:r w:rsidR="002325EA">
        <w:tab/>
      </w:r>
      <w:r w:rsidR="00CE1256">
        <w:t>(DATE)</w:t>
      </w:r>
    </w:p>
    <w:p w:rsidR="00CE1256" w:rsidRDefault="00CE1256" w:rsidP="00173F73">
      <w:pPr>
        <w:pStyle w:val="BodyTextIndent"/>
        <w:ind w:left="1440"/>
      </w:pPr>
      <w:r>
        <w:t>Due date for notification of interest</w:t>
      </w:r>
      <w:r>
        <w:tab/>
      </w:r>
      <w:r>
        <w:tab/>
        <w:t>(SUBMISSION DATE)</w:t>
      </w:r>
      <w:r>
        <w:tab/>
      </w:r>
    </w:p>
    <w:p w:rsidR="00CE1256" w:rsidRDefault="00CE1256" w:rsidP="00173F73">
      <w:pPr>
        <w:pStyle w:val="BodyTextIndent"/>
        <w:ind w:left="1440"/>
      </w:pPr>
      <w:r>
        <w:t>Due date for proposals</w:t>
      </w:r>
      <w:r>
        <w:tab/>
      </w:r>
      <w:r>
        <w:tab/>
      </w:r>
      <w:r>
        <w:tab/>
        <w:t>(RFP DATE)</w:t>
      </w:r>
    </w:p>
    <w:p w:rsidR="00CE1256" w:rsidRDefault="00CE1256">
      <w:pPr>
        <w:pStyle w:val="BodyTextIndent"/>
        <w:tabs>
          <w:tab w:val="left" w:pos="2340"/>
        </w:tabs>
        <w:ind w:left="0"/>
      </w:pPr>
    </w:p>
    <w:p w:rsidR="00CE1256" w:rsidRDefault="00173F73" w:rsidP="004806F6">
      <w:pPr>
        <w:pStyle w:val="Heading2"/>
      </w:pPr>
      <w:bookmarkStart w:id="22" w:name="_Toc118528522"/>
      <w:r>
        <w:lastRenderedPageBreak/>
        <w:t xml:space="preserve">B. </w:t>
      </w:r>
      <w:r>
        <w:tab/>
      </w:r>
      <w:r w:rsidR="00CE1256">
        <w:t>Notification and Contract Dates</w:t>
      </w:r>
      <w:bookmarkEnd w:id="22"/>
    </w:p>
    <w:p w:rsidR="00CE1256" w:rsidRDefault="00CE1256">
      <w:pPr>
        <w:pStyle w:val="BodyTextIndent"/>
        <w:tabs>
          <w:tab w:val="left" w:pos="2340"/>
        </w:tabs>
        <w:ind w:left="1800"/>
      </w:pPr>
    </w:p>
    <w:p w:rsidR="00CE1256" w:rsidRDefault="00CE1256" w:rsidP="00173F73">
      <w:pPr>
        <w:pStyle w:val="BodyTextIndent"/>
        <w:tabs>
          <w:tab w:val="right" w:pos="7200"/>
        </w:tabs>
        <w:ind w:left="1440"/>
      </w:pPr>
      <w:r>
        <w:t>Selected firm notified</w:t>
      </w:r>
      <w:r>
        <w:tab/>
        <w:t>_______, _____</w:t>
      </w:r>
    </w:p>
    <w:p w:rsidR="00CE1256" w:rsidRDefault="00CE1256" w:rsidP="00173F73">
      <w:pPr>
        <w:pStyle w:val="BodyTextIndent"/>
        <w:tabs>
          <w:tab w:val="right" w:pos="7200"/>
        </w:tabs>
        <w:ind w:left="1440"/>
      </w:pPr>
      <w:r>
        <w:t>Contract date</w:t>
      </w:r>
      <w:r>
        <w:tab/>
        <w:t>_______, _____</w:t>
      </w:r>
    </w:p>
    <w:p w:rsidR="00CE1256" w:rsidRDefault="00CE1256">
      <w:pPr>
        <w:pStyle w:val="BodyTextIndent"/>
        <w:tabs>
          <w:tab w:val="left" w:pos="2340"/>
        </w:tabs>
        <w:ind w:left="0"/>
      </w:pPr>
    </w:p>
    <w:p w:rsidR="00CE1256" w:rsidRDefault="00173F73" w:rsidP="004806F6">
      <w:pPr>
        <w:pStyle w:val="Heading2"/>
      </w:pPr>
      <w:bookmarkStart w:id="23" w:name="_Toc118528523"/>
      <w:r>
        <w:t xml:space="preserve">C. </w:t>
      </w:r>
      <w:r>
        <w:tab/>
      </w:r>
      <w:r w:rsidR="00CE1256">
        <w:t>Date Final Report is Due</w:t>
      </w:r>
      <w:bookmarkEnd w:id="23"/>
    </w:p>
    <w:p w:rsidR="00CE1256" w:rsidRDefault="00CE1256">
      <w:pPr>
        <w:pStyle w:val="BodyTextIndent"/>
        <w:tabs>
          <w:tab w:val="left" w:pos="2340"/>
        </w:tabs>
        <w:ind w:left="1800"/>
      </w:pPr>
    </w:p>
    <w:p w:rsidR="00CE1256" w:rsidRDefault="00CE1256" w:rsidP="00173F73">
      <w:pPr>
        <w:pStyle w:val="BodyTextIndent"/>
        <w:ind w:left="1440"/>
      </w:pPr>
      <w:r>
        <w:t xml:space="preserve">The report on </w:t>
      </w:r>
      <w:r w:rsidR="00C60E2F">
        <w:t xml:space="preserve">the financial statements of the </w:t>
      </w:r>
      <w:r>
        <w:t>District</w:t>
      </w:r>
      <w:r w:rsidR="00DB11F1">
        <w:t xml:space="preserve"> is</w:t>
      </w:r>
      <w:r>
        <w:t xml:space="preserve"> due </w:t>
      </w:r>
      <w:r w:rsidR="00ED332F">
        <w:t xml:space="preserve">by </w:t>
      </w:r>
      <w:r w:rsidR="00DB11F1">
        <w:t>June 30, 20_</w:t>
      </w:r>
      <w:r>
        <w:t xml:space="preserve">_.  </w:t>
      </w:r>
    </w:p>
    <w:p w:rsidR="00CE1256" w:rsidRDefault="00CE1256" w:rsidP="00173F73">
      <w:pPr>
        <w:pStyle w:val="BodyTextIndent"/>
        <w:ind w:left="1440"/>
      </w:pPr>
    </w:p>
    <w:p w:rsidR="00CE1256" w:rsidRDefault="00CE1256" w:rsidP="00D02E38">
      <w:pPr>
        <w:pStyle w:val="BodyTextIndent"/>
        <w:ind w:left="1440"/>
        <w:jc w:val="both"/>
      </w:pPr>
      <w:r>
        <w:t xml:space="preserve">The final report and </w:t>
      </w:r>
      <w:r w:rsidR="00DB11F1">
        <w:t xml:space="preserve">_____ </w:t>
      </w:r>
      <w:r>
        <w:t xml:space="preserve">signed copies should be delivered to the </w:t>
      </w:r>
      <w:r w:rsidR="00DB11F1">
        <w:t xml:space="preserve">Fire District </w:t>
      </w:r>
      <w:r>
        <w:t>Office.</w:t>
      </w:r>
    </w:p>
    <w:p w:rsidR="002325EA" w:rsidRDefault="002325EA" w:rsidP="00173F73">
      <w:pPr>
        <w:pStyle w:val="BodyTextIndent"/>
        <w:ind w:left="1440"/>
      </w:pPr>
    </w:p>
    <w:p w:rsidR="002325EA" w:rsidRDefault="002325EA" w:rsidP="00D02E38">
      <w:pPr>
        <w:pStyle w:val="BodyTextIndent"/>
        <w:ind w:left="1440" w:hanging="360"/>
        <w:jc w:val="both"/>
      </w:pPr>
      <w:r>
        <w:t xml:space="preserve">D. </w:t>
      </w:r>
      <w:r>
        <w:tab/>
        <w:t>The District reserves the right, as best serves its interest, to change any of the projected dates set forth in this RFP</w:t>
      </w:r>
      <w:r w:rsidR="008C6641">
        <w:t>,</w:t>
      </w:r>
      <w:r>
        <w:t xml:space="preserve"> including</w:t>
      </w:r>
      <w:r w:rsidR="008C6641">
        <w:t xml:space="preserve">, </w:t>
      </w:r>
      <w:r>
        <w:t>but not limited to</w:t>
      </w:r>
      <w:r w:rsidR="008C6641">
        <w:t>,</w:t>
      </w:r>
      <w:r>
        <w:t xml:space="preserve"> the due date for receipt of proposals.</w:t>
      </w:r>
    </w:p>
    <w:p w:rsidR="002325EA" w:rsidRDefault="002325EA" w:rsidP="00173F73">
      <w:pPr>
        <w:pStyle w:val="BodyTextIndent"/>
        <w:ind w:left="1440"/>
      </w:pPr>
    </w:p>
    <w:p w:rsidR="00CE1256" w:rsidRDefault="00CE1256" w:rsidP="00CE1256">
      <w:pPr>
        <w:pStyle w:val="Heading1"/>
      </w:pPr>
      <w:bookmarkStart w:id="24" w:name="_Toc118528529"/>
      <w:r>
        <w:t>PROPOSAL REQUIREMENTS</w:t>
      </w:r>
      <w:bookmarkEnd w:id="24"/>
    </w:p>
    <w:p w:rsidR="00CE1256" w:rsidRDefault="00CE1256">
      <w:pPr>
        <w:pStyle w:val="BodyTextIndent"/>
        <w:tabs>
          <w:tab w:val="left" w:pos="2340"/>
        </w:tabs>
        <w:ind w:left="0"/>
      </w:pPr>
    </w:p>
    <w:p w:rsidR="00CE1256" w:rsidRDefault="00173F73" w:rsidP="004806F6">
      <w:pPr>
        <w:pStyle w:val="Heading2"/>
      </w:pPr>
      <w:bookmarkStart w:id="25" w:name="_Toc118528530"/>
      <w:r>
        <w:t xml:space="preserve">A. </w:t>
      </w:r>
      <w:r>
        <w:tab/>
      </w:r>
      <w:r w:rsidR="00CE1256">
        <w:t>General Requirements</w:t>
      </w:r>
      <w:bookmarkEnd w:id="25"/>
    </w:p>
    <w:p w:rsidR="00CE1256" w:rsidRDefault="00CE1256">
      <w:pPr>
        <w:pStyle w:val="BodyTextIndent"/>
        <w:tabs>
          <w:tab w:val="left" w:pos="2340"/>
        </w:tabs>
        <w:ind w:left="1080"/>
      </w:pPr>
    </w:p>
    <w:p w:rsidR="00CE1256" w:rsidRDefault="00CE1256" w:rsidP="00C13DE5">
      <w:pPr>
        <w:pStyle w:val="BodyTextIndent"/>
        <w:numPr>
          <w:ilvl w:val="0"/>
          <w:numId w:val="2"/>
        </w:numPr>
        <w:tabs>
          <w:tab w:val="clear" w:pos="2160"/>
        </w:tabs>
        <w:ind w:left="1800"/>
      </w:pPr>
      <w:r>
        <w:t>Submission of Notification of Interest</w:t>
      </w:r>
    </w:p>
    <w:p w:rsidR="00CE1256" w:rsidRDefault="00CE1256">
      <w:pPr>
        <w:pStyle w:val="BodyTextIndent"/>
        <w:tabs>
          <w:tab w:val="left" w:pos="2340"/>
        </w:tabs>
        <w:ind w:left="1800"/>
      </w:pPr>
    </w:p>
    <w:p w:rsidR="00CE1256" w:rsidRDefault="00CE1256" w:rsidP="00D02E38">
      <w:pPr>
        <w:pStyle w:val="BodyTextIndent"/>
        <w:ind w:left="1800"/>
        <w:jc w:val="both"/>
      </w:pPr>
      <w:r>
        <w:t>Firms interested in submitting a proposal must submit</w:t>
      </w:r>
      <w:r w:rsidR="002325EA">
        <w:t xml:space="preserve"> in writing</w:t>
      </w:r>
      <w:r>
        <w:t xml:space="preserve"> by (SUBMISSION DATE) their “Notification of Interest”</w:t>
      </w:r>
      <w:r w:rsidR="00DA7BA3">
        <w:t xml:space="preserve"> to the ________ Fire District Secretary.</w:t>
      </w:r>
      <w:r>
        <w:t xml:space="preserve"> Failure to do so disqualif</w:t>
      </w:r>
      <w:r w:rsidR="008C6641">
        <w:t>ies</w:t>
      </w:r>
      <w:r>
        <w:t xml:space="preserve"> firms from submitting a proposal.</w:t>
      </w:r>
    </w:p>
    <w:p w:rsidR="00CE1256" w:rsidRDefault="00CE1256">
      <w:pPr>
        <w:pStyle w:val="BodyTextIndent"/>
        <w:tabs>
          <w:tab w:val="left" w:pos="2340"/>
        </w:tabs>
        <w:ind w:left="2160"/>
      </w:pPr>
    </w:p>
    <w:p w:rsidR="00CE1256" w:rsidRDefault="00CE1256" w:rsidP="00C13DE5">
      <w:pPr>
        <w:pStyle w:val="BodyTextIndent"/>
        <w:numPr>
          <w:ilvl w:val="0"/>
          <w:numId w:val="2"/>
        </w:numPr>
        <w:tabs>
          <w:tab w:val="clear" w:pos="2160"/>
        </w:tabs>
        <w:ind w:left="1800"/>
      </w:pPr>
      <w:r>
        <w:t>On-site Inspections</w:t>
      </w:r>
    </w:p>
    <w:p w:rsidR="00CE1256" w:rsidRDefault="00CE1256">
      <w:pPr>
        <w:pStyle w:val="BodyTextIndent"/>
        <w:tabs>
          <w:tab w:val="left" w:pos="2340"/>
        </w:tabs>
        <w:ind w:left="1800"/>
      </w:pPr>
    </w:p>
    <w:p w:rsidR="00CE1256" w:rsidRDefault="00CE1256" w:rsidP="00D02E38">
      <w:pPr>
        <w:pStyle w:val="BodyTextIndent"/>
        <w:ind w:left="1800"/>
        <w:jc w:val="both"/>
      </w:pPr>
      <w:r>
        <w:t xml:space="preserve">An on-site inspection of the District may be arranged for firms interested in submitting proposals.  </w:t>
      </w:r>
      <w:r w:rsidR="00DB11F1">
        <w:t xml:space="preserve">Fire District Office </w:t>
      </w:r>
      <w:r>
        <w:t>staff will be available to discuss their areas of responsibility</w:t>
      </w:r>
      <w:r w:rsidR="00DB11F1">
        <w:t>.</w:t>
      </w:r>
    </w:p>
    <w:p w:rsidR="00CE1256" w:rsidRDefault="00CE1256">
      <w:pPr>
        <w:pStyle w:val="BodyTextIndent"/>
        <w:tabs>
          <w:tab w:val="left" w:pos="2340"/>
        </w:tabs>
        <w:ind w:left="0"/>
      </w:pPr>
    </w:p>
    <w:p w:rsidR="00CE1256" w:rsidRDefault="00CE1256" w:rsidP="00C13DE5">
      <w:pPr>
        <w:pStyle w:val="BodyTextIndent"/>
        <w:numPr>
          <w:ilvl w:val="0"/>
          <w:numId w:val="2"/>
        </w:numPr>
        <w:tabs>
          <w:tab w:val="clear" w:pos="2160"/>
        </w:tabs>
        <w:ind w:left="1800" w:hanging="450"/>
      </w:pPr>
      <w:r>
        <w:t>Inquiries</w:t>
      </w:r>
    </w:p>
    <w:p w:rsidR="00CE1256" w:rsidRDefault="00CE1256">
      <w:pPr>
        <w:pStyle w:val="BodyTextIndent"/>
        <w:tabs>
          <w:tab w:val="left" w:pos="2340"/>
        </w:tabs>
        <w:ind w:left="1800"/>
      </w:pPr>
    </w:p>
    <w:p w:rsidR="00CE1256" w:rsidRDefault="002325EA" w:rsidP="00D02E38">
      <w:pPr>
        <w:pStyle w:val="BodyTextIndent"/>
        <w:ind w:left="1800"/>
        <w:jc w:val="both"/>
      </w:pPr>
      <w:r>
        <w:t>Written i</w:t>
      </w:r>
      <w:r w:rsidR="00CE1256">
        <w:t xml:space="preserve">nquiries concerning the </w:t>
      </w:r>
      <w:r w:rsidR="0070132F">
        <w:t>RFP</w:t>
      </w:r>
      <w:r w:rsidR="00CE1256">
        <w:t xml:space="preserve"> and </w:t>
      </w:r>
      <w:r w:rsidR="00513F0E">
        <w:t xml:space="preserve">its </w:t>
      </w:r>
      <w:r w:rsidR="00CE1256">
        <w:t xml:space="preserve">subject must be made to:  </w:t>
      </w:r>
    </w:p>
    <w:p w:rsidR="00CE1256" w:rsidRDefault="00CE1256">
      <w:pPr>
        <w:pStyle w:val="BodyTextIndent"/>
        <w:tabs>
          <w:tab w:val="left" w:pos="2340"/>
        </w:tabs>
        <w:ind w:left="2160"/>
      </w:pPr>
    </w:p>
    <w:p w:rsidR="00CE1256" w:rsidRDefault="00CE1256">
      <w:pPr>
        <w:pStyle w:val="BodyTextIndent"/>
        <w:ind w:left="3600"/>
      </w:pPr>
      <w:r>
        <w:t xml:space="preserve">____________ </w:t>
      </w:r>
      <w:r w:rsidR="00087C67">
        <w:t>Fire</w:t>
      </w:r>
      <w:r>
        <w:t xml:space="preserve"> District</w:t>
      </w:r>
    </w:p>
    <w:p w:rsidR="00CE1256" w:rsidRDefault="00DB11F1">
      <w:pPr>
        <w:pStyle w:val="BodyTextIndent"/>
        <w:ind w:left="3600"/>
      </w:pPr>
      <w:r>
        <w:t>____________</w:t>
      </w:r>
      <w:r w:rsidR="00CE1256">
        <w:t xml:space="preserve">, </w:t>
      </w:r>
      <w:smartTag w:uri="urn:schemas-microsoft-com:office:smarttags" w:element="State">
        <w:smartTag w:uri="urn:schemas-microsoft-com:office:smarttags" w:element="place">
          <w:r w:rsidR="00CE1256">
            <w:t>New York</w:t>
          </w:r>
        </w:smartTag>
      </w:smartTag>
      <w:r w:rsidR="00CE1256">
        <w:t xml:space="preserve"> </w:t>
      </w:r>
    </w:p>
    <w:p w:rsidR="00CE1256" w:rsidRDefault="00CE1256">
      <w:pPr>
        <w:pStyle w:val="BodyTextIndent"/>
        <w:ind w:left="3600"/>
      </w:pPr>
      <w:r>
        <w:t>(____) _________</w:t>
      </w:r>
    </w:p>
    <w:p w:rsidR="002325EA" w:rsidRDefault="002325EA">
      <w:pPr>
        <w:pStyle w:val="BodyTextIndent"/>
        <w:ind w:left="3600"/>
      </w:pPr>
    </w:p>
    <w:p w:rsidR="002325EA" w:rsidRDefault="002325EA" w:rsidP="008C6641">
      <w:pPr>
        <w:pStyle w:val="BodyTextIndent"/>
        <w:ind w:left="3600" w:right="-180" w:hanging="1800"/>
      </w:pPr>
      <w:r>
        <w:t xml:space="preserve">District responses to all inquiries will be distributed to </w:t>
      </w:r>
      <w:r w:rsidR="008C6641">
        <w:t>each</w:t>
      </w:r>
      <w:r>
        <w:t xml:space="preserve"> potential proposer.</w:t>
      </w:r>
    </w:p>
    <w:p w:rsidR="00CE1256" w:rsidRDefault="00CE1256">
      <w:pPr>
        <w:pStyle w:val="BodyTextIndent"/>
        <w:tabs>
          <w:tab w:val="left" w:pos="2340"/>
        </w:tabs>
        <w:ind w:left="2160"/>
      </w:pPr>
    </w:p>
    <w:p w:rsidR="00CE1256" w:rsidRDefault="00CE1256" w:rsidP="00C13DE5">
      <w:pPr>
        <w:pStyle w:val="BodyTextIndent"/>
        <w:numPr>
          <w:ilvl w:val="0"/>
          <w:numId w:val="2"/>
        </w:numPr>
        <w:tabs>
          <w:tab w:val="clear" w:pos="2160"/>
        </w:tabs>
        <w:ind w:left="1800"/>
      </w:pPr>
      <w:r>
        <w:t>Submission of Proposals</w:t>
      </w:r>
    </w:p>
    <w:p w:rsidR="00CE1256" w:rsidRDefault="00CE1256">
      <w:pPr>
        <w:pStyle w:val="BodyTextIndent"/>
        <w:tabs>
          <w:tab w:val="left" w:pos="2340"/>
        </w:tabs>
        <w:ind w:left="0"/>
      </w:pPr>
    </w:p>
    <w:p w:rsidR="00CE1256" w:rsidRDefault="00CE1256" w:rsidP="00D02E38">
      <w:pPr>
        <w:pStyle w:val="BodyTextIndent"/>
        <w:tabs>
          <w:tab w:val="left" w:pos="1800"/>
        </w:tabs>
        <w:ind w:left="1800"/>
        <w:jc w:val="both"/>
      </w:pPr>
      <w:r>
        <w:t>The following material is required to be received by (</w:t>
      </w:r>
      <w:r w:rsidR="00BC6F5C">
        <w:t xml:space="preserve">INSERT </w:t>
      </w:r>
      <w:r>
        <w:t>RFP DATE) for a proposing firm to be considered.</w:t>
      </w:r>
    </w:p>
    <w:p w:rsidR="00CE1256" w:rsidRDefault="00CE1256">
      <w:pPr>
        <w:pStyle w:val="BodyTextIndent"/>
        <w:tabs>
          <w:tab w:val="left" w:pos="2340"/>
        </w:tabs>
        <w:ind w:left="1440"/>
      </w:pPr>
    </w:p>
    <w:p w:rsidR="00CE1256" w:rsidRDefault="00CE1256" w:rsidP="00C13DE5">
      <w:pPr>
        <w:pStyle w:val="BodyTextIndent"/>
        <w:numPr>
          <w:ilvl w:val="1"/>
          <w:numId w:val="3"/>
        </w:numPr>
        <w:tabs>
          <w:tab w:val="clear" w:pos="1440"/>
        </w:tabs>
        <w:ind w:left="2160"/>
        <w:jc w:val="both"/>
      </w:pPr>
      <w:r>
        <w:t xml:space="preserve">A master copy (so marked) of a Technical Proposal and TWO copies to include the following: </w:t>
      </w:r>
    </w:p>
    <w:p w:rsidR="00CE1256" w:rsidRDefault="00CE1256">
      <w:pPr>
        <w:pStyle w:val="BodyTextIndent"/>
        <w:tabs>
          <w:tab w:val="left" w:pos="2340"/>
        </w:tabs>
        <w:ind w:left="1440"/>
      </w:pPr>
    </w:p>
    <w:p w:rsidR="00CE1256" w:rsidRDefault="00CE1256" w:rsidP="00C13DE5">
      <w:pPr>
        <w:pStyle w:val="BodyTextIndent"/>
        <w:numPr>
          <w:ilvl w:val="2"/>
          <w:numId w:val="2"/>
        </w:numPr>
        <w:tabs>
          <w:tab w:val="clear" w:pos="4140"/>
        </w:tabs>
        <w:ind w:left="2880"/>
        <w:rPr>
          <w:u w:val="single"/>
        </w:rPr>
      </w:pPr>
      <w:r>
        <w:rPr>
          <w:u w:val="single"/>
        </w:rPr>
        <w:t>Title Page</w:t>
      </w:r>
    </w:p>
    <w:p w:rsidR="00CE1256" w:rsidRDefault="008C6641" w:rsidP="00D02E38">
      <w:pPr>
        <w:pStyle w:val="BodyTextIndent"/>
        <w:ind w:left="2880"/>
        <w:jc w:val="both"/>
      </w:pPr>
      <w:r>
        <w:t>Title p</w:t>
      </w:r>
      <w:r w:rsidR="00CE1256">
        <w:t xml:space="preserve">age showing the </w:t>
      </w:r>
      <w:r w:rsidR="0070132F">
        <w:t>RFP</w:t>
      </w:r>
      <w:r w:rsidR="00CE1256">
        <w:t xml:space="preserve"> subject; the firm’s name; name, address and telephone number of the contact person; and the </w:t>
      </w:r>
      <w:r>
        <w:t>proposal d</w:t>
      </w:r>
      <w:r w:rsidR="00CE1256">
        <w:t>ate</w:t>
      </w:r>
      <w:r>
        <w:t>.</w:t>
      </w:r>
    </w:p>
    <w:p w:rsidR="00CE1256" w:rsidRDefault="00CE1256">
      <w:pPr>
        <w:pStyle w:val="BodyTextIndent"/>
        <w:tabs>
          <w:tab w:val="left" w:pos="2340"/>
        </w:tabs>
        <w:ind w:left="3870"/>
      </w:pPr>
    </w:p>
    <w:p w:rsidR="00CE1256" w:rsidRDefault="00CE1256" w:rsidP="00C13DE5">
      <w:pPr>
        <w:pStyle w:val="BodyTextIndent"/>
        <w:numPr>
          <w:ilvl w:val="2"/>
          <w:numId w:val="2"/>
        </w:numPr>
        <w:tabs>
          <w:tab w:val="clear" w:pos="4140"/>
        </w:tabs>
        <w:ind w:left="2160" w:firstLine="0"/>
        <w:rPr>
          <w:u w:val="single"/>
        </w:rPr>
      </w:pPr>
      <w:r>
        <w:rPr>
          <w:u w:val="single"/>
        </w:rPr>
        <w:t>Table of Contents</w:t>
      </w:r>
    </w:p>
    <w:p w:rsidR="00CE1256" w:rsidRDefault="00CE1256">
      <w:pPr>
        <w:pStyle w:val="BodyTextIndent"/>
        <w:tabs>
          <w:tab w:val="left" w:pos="2340"/>
        </w:tabs>
        <w:ind w:left="3510"/>
      </w:pPr>
    </w:p>
    <w:p w:rsidR="00CE1256" w:rsidRDefault="00CE1256" w:rsidP="00C13DE5">
      <w:pPr>
        <w:pStyle w:val="BodyTextIndent"/>
        <w:numPr>
          <w:ilvl w:val="2"/>
          <w:numId w:val="2"/>
        </w:numPr>
        <w:tabs>
          <w:tab w:val="clear" w:pos="4140"/>
          <w:tab w:val="left" w:pos="2880"/>
        </w:tabs>
        <w:ind w:left="2160" w:firstLine="0"/>
        <w:rPr>
          <w:u w:val="single"/>
        </w:rPr>
      </w:pPr>
      <w:r>
        <w:rPr>
          <w:u w:val="single"/>
        </w:rPr>
        <w:t>Transmittal Letter</w:t>
      </w:r>
    </w:p>
    <w:p w:rsidR="00CE1256" w:rsidRDefault="00CE1256" w:rsidP="00D02E38">
      <w:pPr>
        <w:pStyle w:val="BodyTextIndent"/>
        <w:ind w:left="2880"/>
        <w:jc w:val="both"/>
      </w:pPr>
      <w:r>
        <w:t>A signed letter of transmittal briefly stating the p</w:t>
      </w:r>
      <w:r w:rsidR="00C52ACD">
        <w:t>rop</w:t>
      </w:r>
      <w:r>
        <w:t>o</w:t>
      </w:r>
      <w:r w:rsidR="00C52ACD">
        <w:t>s</w:t>
      </w:r>
      <w:r>
        <w:t>er's understanding of the work to be done, the commitment to perform the work within the time period, a statement why the firm believes it to be best qualified to perform the engagement</w:t>
      </w:r>
      <w:r w:rsidR="00ED332F">
        <w:t>,</w:t>
      </w:r>
      <w:r>
        <w:t xml:space="preserve"> and a statement that the proposal is a firm and irrevocable offer.</w:t>
      </w:r>
    </w:p>
    <w:p w:rsidR="00CE1256" w:rsidRDefault="00CE1256">
      <w:pPr>
        <w:pStyle w:val="BodyTextIndent"/>
        <w:tabs>
          <w:tab w:val="left" w:pos="2340"/>
          <w:tab w:val="left" w:pos="3870"/>
        </w:tabs>
        <w:ind w:left="0"/>
      </w:pPr>
    </w:p>
    <w:p w:rsidR="00CE1256" w:rsidRDefault="00CE1256" w:rsidP="00C13DE5">
      <w:pPr>
        <w:pStyle w:val="BodyTextIndent"/>
        <w:numPr>
          <w:ilvl w:val="2"/>
          <w:numId w:val="2"/>
        </w:numPr>
        <w:tabs>
          <w:tab w:val="clear" w:pos="4140"/>
        </w:tabs>
        <w:ind w:left="2160" w:firstLine="0"/>
        <w:rPr>
          <w:u w:val="single"/>
        </w:rPr>
      </w:pPr>
      <w:r>
        <w:rPr>
          <w:u w:val="single"/>
        </w:rPr>
        <w:t>Detailed Proposal</w:t>
      </w:r>
    </w:p>
    <w:p w:rsidR="00CE1256" w:rsidRDefault="00CE1256" w:rsidP="00D02E38">
      <w:pPr>
        <w:pStyle w:val="BodyTextIndent"/>
        <w:ind w:left="2880"/>
        <w:jc w:val="both"/>
      </w:pPr>
      <w:r>
        <w:t>The detailed proposal should follow the order set forth in Section V</w:t>
      </w:r>
      <w:r w:rsidR="00ED332F">
        <w:t xml:space="preserve">, </w:t>
      </w:r>
      <w:r w:rsidR="00DA6F68">
        <w:t xml:space="preserve">Part </w:t>
      </w:r>
      <w:r w:rsidR="00173F73">
        <w:t>B</w:t>
      </w:r>
      <w:r w:rsidR="008C6641">
        <w:t>,</w:t>
      </w:r>
      <w:r w:rsidR="00173F73">
        <w:t xml:space="preserve"> of </w:t>
      </w:r>
      <w:r>
        <w:t xml:space="preserve">this </w:t>
      </w:r>
      <w:r w:rsidR="0070132F">
        <w:t>RFP</w:t>
      </w:r>
      <w:r>
        <w:t>.</w:t>
      </w:r>
    </w:p>
    <w:p w:rsidR="00CE1256" w:rsidRDefault="00CE1256">
      <w:pPr>
        <w:pStyle w:val="BodyTextIndent"/>
        <w:tabs>
          <w:tab w:val="left" w:pos="4320"/>
        </w:tabs>
        <w:ind w:left="3510"/>
      </w:pPr>
    </w:p>
    <w:p w:rsidR="00CE1256" w:rsidRDefault="002325EA" w:rsidP="00C13DE5">
      <w:pPr>
        <w:pStyle w:val="BodyTextIndent"/>
        <w:numPr>
          <w:ilvl w:val="0"/>
          <w:numId w:val="3"/>
        </w:numPr>
        <w:tabs>
          <w:tab w:val="clear" w:pos="2376"/>
        </w:tabs>
        <w:ind w:left="2160" w:hanging="360"/>
        <w:jc w:val="both"/>
      </w:pPr>
      <w:r>
        <w:t xml:space="preserve">A master copy (so marked) and </w:t>
      </w:r>
      <w:r w:rsidR="00CE1256">
        <w:t xml:space="preserve">TWO copies of </w:t>
      </w:r>
      <w:r>
        <w:t>a C</w:t>
      </w:r>
      <w:r w:rsidR="00CE1256">
        <w:t xml:space="preserve">ost </w:t>
      </w:r>
      <w:r>
        <w:t>Proposal</w:t>
      </w:r>
      <w:r w:rsidR="00CE1256">
        <w:t xml:space="preserve"> in a separate sealed envelope marked as follows:</w:t>
      </w:r>
    </w:p>
    <w:p w:rsidR="00CE1256" w:rsidRDefault="00CE1256">
      <w:pPr>
        <w:pStyle w:val="BodyTextIndent"/>
        <w:tabs>
          <w:tab w:val="left" w:pos="2340"/>
        </w:tabs>
        <w:ind w:left="1800"/>
      </w:pPr>
    </w:p>
    <w:p w:rsidR="00CE1256" w:rsidRDefault="00CE1256" w:rsidP="00DB11F1">
      <w:pPr>
        <w:pStyle w:val="BodyTextIndent"/>
        <w:tabs>
          <w:tab w:val="center" w:pos="6480"/>
        </w:tabs>
        <w:ind w:left="3600"/>
      </w:pPr>
      <w:r>
        <w:t>SEALED COST PROPOSAL</w:t>
      </w:r>
    </w:p>
    <w:p w:rsidR="00CE1256" w:rsidRDefault="00CE1256" w:rsidP="002325EA">
      <w:pPr>
        <w:pStyle w:val="BodyTextIndent"/>
        <w:tabs>
          <w:tab w:val="center" w:pos="6480"/>
        </w:tabs>
        <w:ind w:left="0" w:firstLine="3600"/>
      </w:pPr>
      <w:r>
        <w:t>FOR</w:t>
      </w:r>
      <w:r w:rsidR="00B70B89">
        <w:t xml:space="preserve"> </w:t>
      </w:r>
      <w:r w:rsidR="00DA7BA3">
        <w:t xml:space="preserve">___________ </w:t>
      </w:r>
      <w:r w:rsidR="00087C67">
        <w:t>FIRE</w:t>
      </w:r>
      <w:r>
        <w:t xml:space="preserve"> DISTRICT</w:t>
      </w:r>
    </w:p>
    <w:p w:rsidR="00CE1256" w:rsidRDefault="00CE1256" w:rsidP="002325EA">
      <w:pPr>
        <w:pStyle w:val="BodyTextIndent"/>
        <w:tabs>
          <w:tab w:val="center" w:pos="6480"/>
        </w:tabs>
        <w:ind w:left="0" w:firstLine="3600"/>
      </w:pPr>
      <w:r>
        <w:t>FOR</w:t>
      </w:r>
      <w:r w:rsidR="00B70B89">
        <w:t xml:space="preserve"> </w:t>
      </w:r>
      <w:r>
        <w:t>PROFESSIONAL AUDITING SERVICES</w:t>
      </w:r>
    </w:p>
    <w:p w:rsidR="00CE1256" w:rsidRDefault="00CE1256">
      <w:pPr>
        <w:pStyle w:val="BodyTextIndent"/>
        <w:tabs>
          <w:tab w:val="left" w:pos="2340"/>
        </w:tabs>
        <w:ind w:left="1800"/>
      </w:pPr>
    </w:p>
    <w:p w:rsidR="00CE1256" w:rsidRDefault="008C6641" w:rsidP="00C13DE5">
      <w:pPr>
        <w:pStyle w:val="BodyTextIndent"/>
        <w:numPr>
          <w:ilvl w:val="0"/>
          <w:numId w:val="3"/>
        </w:numPr>
        <w:tabs>
          <w:tab w:val="clear" w:pos="2376"/>
          <w:tab w:val="left" w:pos="2160"/>
        </w:tabs>
        <w:ind w:left="2160" w:hanging="360"/>
        <w:jc w:val="both"/>
      </w:pPr>
      <w:r>
        <w:t>T</w:t>
      </w:r>
      <w:r w:rsidR="00CE1256">
        <w:t>he completed proposal</w:t>
      </w:r>
      <w:r w:rsidR="00513F0E">
        <w:t>,</w:t>
      </w:r>
      <w:r w:rsidR="00CE1256">
        <w:t xml:space="preserve"> consisting of the two separate envelopes</w:t>
      </w:r>
      <w:r w:rsidR="00513F0E">
        <w:t>,</w:t>
      </w:r>
      <w:r w:rsidR="00CE1256">
        <w:t xml:space="preserve"> </w:t>
      </w:r>
      <w:r>
        <w:t xml:space="preserve">should be sent </w:t>
      </w:r>
      <w:r w:rsidR="00CE1256">
        <w:t>to the following address:</w:t>
      </w:r>
    </w:p>
    <w:p w:rsidR="00CE1256" w:rsidRDefault="00CE1256">
      <w:pPr>
        <w:pStyle w:val="BodyTextIndent"/>
        <w:tabs>
          <w:tab w:val="left" w:pos="2340"/>
        </w:tabs>
        <w:ind w:left="1800"/>
      </w:pPr>
    </w:p>
    <w:p w:rsidR="00CE1256" w:rsidRDefault="00CE1256" w:rsidP="00DB11F1">
      <w:pPr>
        <w:pStyle w:val="BodyTextIndent"/>
        <w:ind w:left="2160"/>
      </w:pPr>
      <w:r>
        <w:t xml:space="preserve">____________ </w:t>
      </w:r>
      <w:r w:rsidR="00087C67">
        <w:t>Fire</w:t>
      </w:r>
      <w:r>
        <w:t xml:space="preserve"> District</w:t>
      </w:r>
    </w:p>
    <w:p w:rsidR="00173F73" w:rsidRDefault="00CE1256" w:rsidP="00DB11F1">
      <w:pPr>
        <w:pStyle w:val="BodyTextIndent"/>
        <w:ind w:left="3600" w:hanging="1440"/>
      </w:pPr>
      <w:r>
        <w:t xml:space="preserve">___________, </w:t>
      </w:r>
      <w:smartTag w:uri="urn:schemas-microsoft-com:office:smarttags" w:element="State">
        <w:smartTag w:uri="urn:schemas-microsoft-com:office:smarttags" w:element="place">
          <w:r>
            <w:t>New York</w:t>
          </w:r>
        </w:smartTag>
      </w:smartTag>
      <w:r>
        <w:t xml:space="preserve"> ______</w:t>
      </w:r>
    </w:p>
    <w:p w:rsidR="00CE1256" w:rsidRDefault="00CE1256">
      <w:pPr>
        <w:pStyle w:val="BodyTextIndent"/>
        <w:tabs>
          <w:tab w:val="left" w:pos="2340"/>
        </w:tabs>
        <w:ind w:left="1080"/>
      </w:pPr>
    </w:p>
    <w:p w:rsidR="00CE1256" w:rsidRDefault="00173F73" w:rsidP="004806F6">
      <w:pPr>
        <w:pStyle w:val="Heading2"/>
      </w:pPr>
      <w:bookmarkStart w:id="26" w:name="_Toc118528531"/>
      <w:r>
        <w:t xml:space="preserve">B. </w:t>
      </w:r>
      <w:r>
        <w:tab/>
      </w:r>
      <w:r w:rsidR="00CE1256">
        <w:t>Technical Proposal</w:t>
      </w:r>
      <w:bookmarkEnd w:id="26"/>
    </w:p>
    <w:p w:rsidR="00CE1256" w:rsidRDefault="00CE1256">
      <w:pPr>
        <w:pStyle w:val="BodyTextIndent"/>
        <w:tabs>
          <w:tab w:val="left" w:pos="2340"/>
        </w:tabs>
        <w:ind w:left="1080"/>
      </w:pPr>
    </w:p>
    <w:p w:rsidR="00CE1256" w:rsidRDefault="00CE1256" w:rsidP="00C60E2F">
      <w:pPr>
        <w:pStyle w:val="BodyTextIndent"/>
        <w:numPr>
          <w:ilvl w:val="0"/>
          <w:numId w:val="9"/>
        </w:numPr>
      </w:pPr>
      <w:r>
        <w:t>General Requirements</w:t>
      </w:r>
    </w:p>
    <w:p w:rsidR="005A5782" w:rsidRDefault="005A5782" w:rsidP="005A5782">
      <w:pPr>
        <w:pStyle w:val="BodyTextIndent"/>
        <w:ind w:left="1080"/>
      </w:pPr>
    </w:p>
    <w:p w:rsidR="00CE1256" w:rsidRDefault="00CE1256" w:rsidP="00D02E38">
      <w:pPr>
        <w:pStyle w:val="BodyTextIndent"/>
        <w:ind w:left="1800"/>
        <w:jc w:val="both"/>
      </w:pPr>
      <w:r>
        <w:t>The purpose of the Technical Proposal is to demonstrate</w:t>
      </w:r>
      <w:r w:rsidR="008C6641">
        <w:t xml:space="preserve"> the qualifications, competence</w:t>
      </w:r>
      <w:r>
        <w:t xml:space="preserve"> and capacity of the firms seeking to undertake an indepen</w:t>
      </w:r>
      <w:r w:rsidR="00B70B89">
        <w:t xml:space="preserve">dent audit of the </w:t>
      </w:r>
      <w:r>
        <w:t xml:space="preserve">District in conformity with the requirements of this </w:t>
      </w:r>
      <w:r w:rsidR="0070132F">
        <w:t>RFP</w:t>
      </w:r>
      <w:r>
        <w:t xml:space="preserve">.  As such, the substance of proposals will carry more weight than the form or manner of presentation.  The Technical Proposal should demonstrate the qualifications of the firm and of the particular staff to be assigned to this engagement.  It should also specify an audit approach that will meet the </w:t>
      </w:r>
      <w:r w:rsidR="0070132F">
        <w:t>RFP</w:t>
      </w:r>
      <w:r>
        <w:t xml:space="preserve"> requirement.</w:t>
      </w:r>
    </w:p>
    <w:p w:rsidR="00CE1256" w:rsidRDefault="00CE1256">
      <w:pPr>
        <w:pStyle w:val="BodyTextIndent"/>
        <w:ind w:left="2340"/>
      </w:pPr>
    </w:p>
    <w:p w:rsidR="00CE1256" w:rsidRDefault="00CE1256" w:rsidP="00D02E38">
      <w:pPr>
        <w:pStyle w:val="BodyTextIndent"/>
        <w:ind w:left="1800"/>
        <w:jc w:val="both"/>
      </w:pPr>
      <w:r>
        <w:rPr>
          <w:b/>
          <w:u w:val="single"/>
        </w:rPr>
        <w:lastRenderedPageBreak/>
        <w:t xml:space="preserve">THERE SHOULD BE NO DOLLAR UNITS OR TOTAL COSTS INCLUDED IN THE TECHNICAL PROPOSAL DOCUMENT. </w:t>
      </w:r>
    </w:p>
    <w:p w:rsidR="00CE1256" w:rsidRDefault="00CE1256" w:rsidP="00173F73">
      <w:pPr>
        <w:pStyle w:val="BodyTextIndent"/>
        <w:ind w:left="1800"/>
      </w:pPr>
    </w:p>
    <w:p w:rsidR="00CE1256" w:rsidRDefault="00CE1256" w:rsidP="00D02E38">
      <w:pPr>
        <w:pStyle w:val="BodyTextIndent"/>
        <w:ind w:left="1800"/>
        <w:jc w:val="both"/>
      </w:pPr>
      <w:r>
        <w:t xml:space="preserve">The Technical Proposal should address all points outlined in the </w:t>
      </w:r>
      <w:r w:rsidR="0070132F">
        <w:t>RFP</w:t>
      </w:r>
      <w:r>
        <w:t xml:space="preserve"> (excluding any cost information</w:t>
      </w:r>
      <w:r w:rsidR="008C6641">
        <w:t>,</w:t>
      </w:r>
      <w:r>
        <w:t xml:space="preserve"> which should only be included in the </w:t>
      </w:r>
      <w:r w:rsidR="002325EA">
        <w:t>C</w:t>
      </w:r>
      <w:r>
        <w:t xml:space="preserve">ost </w:t>
      </w:r>
      <w:r w:rsidR="002325EA">
        <w:t>Proposal</w:t>
      </w:r>
      <w:r>
        <w:t xml:space="preserve">).  The </w:t>
      </w:r>
      <w:r w:rsidR="002325EA">
        <w:t>Technical P</w:t>
      </w:r>
      <w:r>
        <w:t xml:space="preserve">roposal should be prepared simply and economically, providing a straightforward, concise description of the proposer’s capabilities to satisfy the </w:t>
      </w:r>
      <w:r w:rsidR="008C6641">
        <w:t xml:space="preserve">RFP </w:t>
      </w:r>
      <w:r>
        <w:t xml:space="preserve">requirements.  While additional data may be presented, the </w:t>
      </w:r>
      <w:r w:rsidR="008C6641">
        <w:t xml:space="preserve">information in ensuing </w:t>
      </w:r>
      <w:r w:rsidRPr="00C60E2F">
        <w:t xml:space="preserve">items 2 through </w:t>
      </w:r>
      <w:r w:rsidR="00C60E2F" w:rsidRPr="00C60E2F">
        <w:t>8</w:t>
      </w:r>
      <w:r w:rsidRPr="00C60E2F">
        <w:t xml:space="preserve"> must be included.</w:t>
      </w:r>
      <w:r>
        <w:t xml:space="preserve">  They represent the criteria against which the </w:t>
      </w:r>
      <w:r w:rsidR="002325EA">
        <w:t>Technical P</w:t>
      </w:r>
      <w:r>
        <w:t xml:space="preserve">roposal will be evaluated. </w:t>
      </w:r>
    </w:p>
    <w:p w:rsidR="00CE1256" w:rsidRDefault="00CE1256">
      <w:pPr>
        <w:pStyle w:val="BodyTextIndent"/>
      </w:pPr>
    </w:p>
    <w:p w:rsidR="00CE1256" w:rsidRDefault="00CE1256" w:rsidP="00C60E2F">
      <w:pPr>
        <w:pStyle w:val="BodyTextIndent"/>
        <w:numPr>
          <w:ilvl w:val="0"/>
          <w:numId w:val="9"/>
        </w:numPr>
      </w:pPr>
      <w:smartTag w:uri="urn:schemas-microsoft-com:office:smarttags" w:element="City">
        <w:smartTag w:uri="urn:schemas-microsoft-com:office:smarttags" w:element="place">
          <w:r>
            <w:t>Independence</w:t>
          </w:r>
        </w:smartTag>
      </w:smartTag>
    </w:p>
    <w:p w:rsidR="00CE1256" w:rsidRDefault="00CE1256">
      <w:pPr>
        <w:pStyle w:val="BodyTextIndent"/>
        <w:ind w:left="1980"/>
      </w:pPr>
    </w:p>
    <w:p w:rsidR="00CE1256" w:rsidRDefault="00CE1256" w:rsidP="00D02E38">
      <w:pPr>
        <w:pStyle w:val="BodyTextIndent3"/>
        <w:tabs>
          <w:tab w:val="left" w:pos="1800"/>
        </w:tabs>
        <w:ind w:left="1800"/>
        <w:jc w:val="both"/>
      </w:pPr>
      <w:r>
        <w:t>The firm should provide an affirmative statement that it is indep</w:t>
      </w:r>
      <w:r w:rsidR="00B70B89">
        <w:t xml:space="preserve">endent of the </w:t>
      </w:r>
      <w:r>
        <w:t>District as defined by</w:t>
      </w:r>
      <w:r w:rsidR="00ED332F">
        <w:t xml:space="preserve"> the standards applicable to financial audits contained in Government Auditing Standards, issued by the Comptroller General of the </w:t>
      </w:r>
      <w:smartTag w:uri="urn:schemas-microsoft-com:office:smarttags" w:element="country-region">
        <w:smartTag w:uri="urn:schemas-microsoft-com:office:smarttags" w:element="place">
          <w:r w:rsidR="00ED332F">
            <w:t>United States</w:t>
          </w:r>
        </w:smartTag>
      </w:smartTag>
      <w:r w:rsidR="00ED332F">
        <w:t>.</w:t>
      </w:r>
    </w:p>
    <w:p w:rsidR="00CE1256" w:rsidRDefault="00CE1256">
      <w:pPr>
        <w:pStyle w:val="BodyTextIndent"/>
        <w:ind w:left="1980"/>
      </w:pPr>
    </w:p>
    <w:p w:rsidR="00CE1256" w:rsidRDefault="00CE1256" w:rsidP="00155352">
      <w:pPr>
        <w:pStyle w:val="BodyTextIndent"/>
        <w:numPr>
          <w:ilvl w:val="0"/>
          <w:numId w:val="9"/>
        </w:numPr>
      </w:pPr>
      <w:r>
        <w:t>Firm Qualifications and Experience</w:t>
      </w:r>
    </w:p>
    <w:p w:rsidR="00CE1256" w:rsidRDefault="00CE1256">
      <w:pPr>
        <w:pStyle w:val="BodyTextIndent"/>
        <w:ind w:left="1980"/>
      </w:pPr>
    </w:p>
    <w:p w:rsidR="00CE1256" w:rsidRDefault="00CE1256" w:rsidP="00D02E38">
      <w:pPr>
        <w:pStyle w:val="BodyTextIndent"/>
        <w:ind w:left="1800"/>
        <w:jc w:val="both"/>
      </w:pPr>
      <w:r>
        <w:t>The proposer should state the si</w:t>
      </w:r>
      <w:r w:rsidR="008C6641">
        <w:t>ze of the firm, the size of its</w:t>
      </w:r>
      <w:r>
        <w:t xml:space="preserve"> governmental audit staff, the location of the office </w:t>
      </w:r>
      <w:r w:rsidR="008C6641">
        <w:t xml:space="preserve">where </w:t>
      </w:r>
      <w:r>
        <w:t>this engagement is to be performed</w:t>
      </w:r>
      <w:r w:rsidR="00ED332F">
        <w:t>,</w:t>
      </w:r>
      <w:r>
        <w:t xml:space="preserve"> and the number and nature of the professional staff to be employed in this engagement on a full-</w:t>
      </w:r>
      <w:r w:rsidR="008C6641">
        <w:t xml:space="preserve"> and </w:t>
      </w:r>
      <w:r>
        <w:t>part-time basis.</w:t>
      </w:r>
    </w:p>
    <w:p w:rsidR="00CE1256" w:rsidRDefault="00CE1256" w:rsidP="00173F73">
      <w:pPr>
        <w:pStyle w:val="BodyTextIndent"/>
        <w:ind w:left="1800"/>
      </w:pPr>
    </w:p>
    <w:p w:rsidR="00CE1256" w:rsidRDefault="00CE1256" w:rsidP="00D02E38">
      <w:pPr>
        <w:pStyle w:val="BodyTextIndent"/>
        <w:ind w:left="1800"/>
        <w:jc w:val="both"/>
      </w:pPr>
      <w:r>
        <w:t xml:space="preserve">The firm is also required to submit a copy of the report on its most recent external quality control review, with a statement </w:t>
      </w:r>
      <w:r w:rsidR="008C6641">
        <w:t xml:space="preserve">of </w:t>
      </w:r>
      <w:r>
        <w:t xml:space="preserve">whether that quality control review included a review of specific </w:t>
      </w:r>
      <w:r>
        <w:rPr>
          <w:u w:val="single"/>
        </w:rPr>
        <w:t>government</w:t>
      </w:r>
      <w:r>
        <w:t xml:space="preserve"> engagements.</w:t>
      </w:r>
    </w:p>
    <w:p w:rsidR="00CE1256" w:rsidRDefault="00CE1256" w:rsidP="00173F73">
      <w:pPr>
        <w:pStyle w:val="BodyTextIndent"/>
        <w:ind w:left="1800"/>
      </w:pPr>
    </w:p>
    <w:p w:rsidR="00CE1256" w:rsidRDefault="00CE1256" w:rsidP="00D02E38">
      <w:pPr>
        <w:pStyle w:val="BodyTextIndent"/>
        <w:ind w:left="1800"/>
        <w:jc w:val="both"/>
      </w:pPr>
      <w:r>
        <w:t>The firm shall also provide information on the results of any federal or state desk review or field reviews of its audits during the past three (3) years.  In addition, the firm shall provide information on the circumstances and status of any disciplinary action taken or pending against the firm during th</w:t>
      </w:r>
      <w:r w:rsidR="008C6641">
        <w:t xml:space="preserve">e past three (3) years with </w:t>
      </w:r>
      <w:r>
        <w:t>state regulatory bodies or professional organizations.</w:t>
      </w:r>
    </w:p>
    <w:p w:rsidR="00CE1256" w:rsidRDefault="00CE1256">
      <w:pPr>
        <w:pStyle w:val="BodyTextIndent"/>
        <w:ind w:left="1980"/>
      </w:pPr>
    </w:p>
    <w:p w:rsidR="00CE1256" w:rsidRDefault="00CE1256" w:rsidP="00FB1832">
      <w:pPr>
        <w:pStyle w:val="BodyTextIndent"/>
        <w:numPr>
          <w:ilvl w:val="0"/>
          <w:numId w:val="9"/>
        </w:numPr>
      </w:pPr>
      <w:r>
        <w:t>Partner, Supervisory and Staff Qualifications and Experience</w:t>
      </w:r>
    </w:p>
    <w:p w:rsidR="00CE1256" w:rsidRDefault="00CE1256">
      <w:pPr>
        <w:pStyle w:val="BodyTextIndent"/>
        <w:ind w:left="1980"/>
      </w:pPr>
    </w:p>
    <w:p w:rsidR="00CE1256" w:rsidRDefault="00CE1256" w:rsidP="00D02E38">
      <w:pPr>
        <w:pStyle w:val="BodyTextIndent"/>
        <w:ind w:left="1800"/>
        <w:jc w:val="both"/>
      </w:pPr>
      <w:r>
        <w:t xml:space="preserve">Identify the principal supervisory and management staff, including engagement partners, managers, other supervisors and specialists, who would be assigned to the engagement.  Indicate whether each person is registered or licensed to practice as a certified public accountant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Provide information on the government auditing experience of each person, including relevant continuing professional education for the past three (3) years and membership in professional organizations relevant to the performance of this audit.</w:t>
      </w:r>
    </w:p>
    <w:p w:rsidR="00CE1256" w:rsidRDefault="00CE1256" w:rsidP="00173F73">
      <w:pPr>
        <w:pStyle w:val="BodyTextIndent"/>
        <w:ind w:left="1800"/>
      </w:pPr>
    </w:p>
    <w:p w:rsidR="00CE1256" w:rsidRDefault="00CE1256" w:rsidP="008C6641">
      <w:pPr>
        <w:pStyle w:val="BodyTextIndent"/>
        <w:tabs>
          <w:tab w:val="left" w:pos="1440"/>
        </w:tabs>
        <w:ind w:left="1800"/>
        <w:jc w:val="both"/>
        <w:rPr>
          <w:b/>
        </w:rPr>
      </w:pPr>
      <w:r>
        <w:lastRenderedPageBreak/>
        <w:t>Provide as much information as possible regarding the number, qualifications, experience and training, including relevant continuing professional education, of the specific staff to be assigned to this engagement.  Indicate how the quality of staff over the term of the agreement will be assured.</w:t>
      </w:r>
    </w:p>
    <w:p w:rsidR="00CE1256" w:rsidRDefault="00CE1256" w:rsidP="00173F73">
      <w:pPr>
        <w:pStyle w:val="BodyTextIndent"/>
        <w:ind w:left="1800"/>
        <w:rPr>
          <w:b/>
        </w:rPr>
      </w:pPr>
    </w:p>
    <w:p w:rsidR="00CE1256" w:rsidRDefault="00CE1256" w:rsidP="00916B1B">
      <w:pPr>
        <w:pStyle w:val="BodyTextIndent"/>
        <w:ind w:left="1800"/>
        <w:jc w:val="both"/>
      </w:pPr>
      <w:r>
        <w:t xml:space="preserve">Engagement partners, managers, other supervisory staff and specialists </w:t>
      </w:r>
      <w:r w:rsidR="00916B1B">
        <w:t xml:space="preserve">mentioned in response to this RFP </w:t>
      </w:r>
      <w:r>
        <w:t xml:space="preserve">may be changed if those personnel leave the firm, are promoted or are assigned to another office.  These personnel may also be changed for other reasons with the express prior written permission of the District.  However, in either case, the District retains the right to approve or reject replacements.  </w:t>
      </w:r>
    </w:p>
    <w:p w:rsidR="00CE1256" w:rsidRDefault="00CE1256">
      <w:pPr>
        <w:pStyle w:val="BodyTextIndent"/>
        <w:ind w:left="2880"/>
      </w:pPr>
    </w:p>
    <w:p w:rsidR="00CE1256" w:rsidRDefault="00CE1256" w:rsidP="00916B1B">
      <w:pPr>
        <w:pStyle w:val="BodyTextIndent"/>
        <w:ind w:left="1800"/>
        <w:jc w:val="both"/>
      </w:pPr>
      <w:r>
        <w:t xml:space="preserve">Consultants and firm specialists mentioned in response to this </w:t>
      </w:r>
      <w:r w:rsidR="0070132F">
        <w:t>RFP</w:t>
      </w:r>
      <w:r>
        <w:t xml:space="preserve"> can only be changed with the express prior written permission of the District, which retains the right to approve or reject replacements.</w:t>
      </w:r>
    </w:p>
    <w:p w:rsidR="00CE1256" w:rsidRDefault="00CE1256" w:rsidP="00173F73">
      <w:pPr>
        <w:pStyle w:val="BodyTextIndent"/>
        <w:ind w:left="1800"/>
      </w:pPr>
    </w:p>
    <w:p w:rsidR="00CE1256" w:rsidRDefault="00CE1256" w:rsidP="00916B1B">
      <w:pPr>
        <w:pStyle w:val="BodyTextIndent"/>
        <w:ind w:left="1800"/>
        <w:jc w:val="both"/>
      </w:pPr>
      <w:r>
        <w:t xml:space="preserve">Other audit personnel may be changed at the discretion of the </w:t>
      </w:r>
      <w:r w:rsidR="00916B1B">
        <w:t>p</w:t>
      </w:r>
      <w:r>
        <w:t>roposer provided replacements have substantially the same or better qualifications or experience.</w:t>
      </w:r>
    </w:p>
    <w:p w:rsidR="00CE1256" w:rsidRDefault="00CE1256">
      <w:pPr>
        <w:pStyle w:val="BodyTextIndent"/>
        <w:ind w:left="1980"/>
      </w:pPr>
    </w:p>
    <w:p w:rsidR="00CE1256" w:rsidRDefault="00CE1256" w:rsidP="00FB1832">
      <w:pPr>
        <w:pStyle w:val="BodyTextIndent"/>
        <w:numPr>
          <w:ilvl w:val="0"/>
          <w:numId w:val="9"/>
        </w:numPr>
      </w:pPr>
      <w:r>
        <w:t xml:space="preserve">Similar Engagements with Other </w:t>
      </w:r>
      <w:r w:rsidR="00087C67">
        <w:t>Fire</w:t>
      </w:r>
      <w:r>
        <w:t xml:space="preserve"> Districts</w:t>
      </w:r>
    </w:p>
    <w:p w:rsidR="00CE1256" w:rsidRDefault="00CE1256">
      <w:pPr>
        <w:pStyle w:val="BodyTextIndent"/>
        <w:ind w:left="1980"/>
      </w:pPr>
    </w:p>
    <w:p w:rsidR="00CE1256" w:rsidRDefault="00CE1256" w:rsidP="00916B1B">
      <w:pPr>
        <w:pStyle w:val="BodyTextIndent"/>
        <w:ind w:left="1800"/>
        <w:jc w:val="both"/>
      </w:pPr>
      <w:r>
        <w:t>For the firm’s office that will be assigned responsibility for the audit, list the most significant engagements (maximum</w:t>
      </w:r>
      <w:r w:rsidR="00C52ACD">
        <w:t xml:space="preserve"> of five</w:t>
      </w:r>
      <w:r>
        <w:t xml:space="preserve">) performed in the last five years that are similar to the engagement described in the </w:t>
      </w:r>
      <w:r w:rsidR="0070132F">
        <w:t>RFP</w:t>
      </w:r>
      <w:r>
        <w:t>.</w:t>
      </w:r>
    </w:p>
    <w:p w:rsidR="00CE1256" w:rsidRDefault="00CE1256" w:rsidP="00173F73">
      <w:pPr>
        <w:pStyle w:val="BodyTextIndent"/>
        <w:ind w:left="1800"/>
      </w:pPr>
    </w:p>
    <w:p w:rsidR="00CE1256" w:rsidRDefault="00CE1256" w:rsidP="00916B1B">
      <w:pPr>
        <w:pStyle w:val="BodyTextIndent"/>
        <w:ind w:left="1800"/>
        <w:jc w:val="both"/>
      </w:pPr>
      <w:r>
        <w:t>Indicate the scope of work, date, engagement</w:t>
      </w:r>
      <w:r w:rsidR="008C6641">
        <w:t xml:space="preserve"> partners, total hours, and </w:t>
      </w:r>
      <w:r>
        <w:t>name and telephone number of the principal client contact.</w:t>
      </w:r>
    </w:p>
    <w:p w:rsidR="00CE1256" w:rsidRDefault="00CE1256">
      <w:pPr>
        <w:pStyle w:val="BodyTextIndent"/>
        <w:ind w:left="2340"/>
      </w:pPr>
    </w:p>
    <w:p w:rsidR="00CE1256" w:rsidRDefault="00CE1256" w:rsidP="00FB1832">
      <w:pPr>
        <w:pStyle w:val="BodyTextIndent"/>
        <w:numPr>
          <w:ilvl w:val="0"/>
          <w:numId w:val="9"/>
        </w:numPr>
      </w:pPr>
      <w:r>
        <w:t>Specific Audit Approach</w:t>
      </w:r>
    </w:p>
    <w:p w:rsidR="00CE1256" w:rsidRDefault="00CE1256">
      <w:pPr>
        <w:pStyle w:val="BodyTextIndent"/>
        <w:ind w:left="1980"/>
      </w:pPr>
    </w:p>
    <w:p w:rsidR="00CE1256" w:rsidRDefault="00CE1256" w:rsidP="00916B1B">
      <w:pPr>
        <w:pStyle w:val="BodyTextIndent"/>
        <w:ind w:left="1800"/>
        <w:jc w:val="both"/>
      </w:pPr>
      <w:r>
        <w:t xml:space="preserve">The </w:t>
      </w:r>
      <w:r w:rsidR="002325EA">
        <w:t>Technical P</w:t>
      </w:r>
      <w:r>
        <w:t xml:space="preserve">roposal should set forth a work plan, including an explanation of the audit methodology to be followed, to perform the services required in Section II of this </w:t>
      </w:r>
      <w:r w:rsidR="0070132F">
        <w:t>RFP</w:t>
      </w:r>
      <w:r>
        <w:t>.  In developing the work plan, reference should be made to such sources of information as the District’s budget and related materials, organizational chart, programs, and financial and other management information systems.</w:t>
      </w:r>
    </w:p>
    <w:p w:rsidR="00CE1256" w:rsidRDefault="00CE1256" w:rsidP="00173F73">
      <w:pPr>
        <w:pStyle w:val="BodyTextIndent"/>
        <w:ind w:left="1800"/>
      </w:pPr>
    </w:p>
    <w:p w:rsidR="00CE1256" w:rsidRDefault="008C6641" w:rsidP="00916B1B">
      <w:pPr>
        <w:pStyle w:val="BodyTextIndent"/>
        <w:ind w:left="1800"/>
        <w:jc w:val="both"/>
      </w:pPr>
      <w:r>
        <w:t>Each p</w:t>
      </w:r>
      <w:r w:rsidR="00CE1256">
        <w:t xml:space="preserve">roposer will be required to provide the following information on </w:t>
      </w:r>
      <w:r>
        <w:t>its</w:t>
      </w:r>
      <w:r w:rsidR="00CE1256">
        <w:t xml:space="preserve"> audit approach:</w:t>
      </w:r>
    </w:p>
    <w:p w:rsidR="00CE1256" w:rsidRDefault="00CE1256">
      <w:pPr>
        <w:pStyle w:val="BodyTextIndent"/>
        <w:ind w:left="2340"/>
      </w:pPr>
    </w:p>
    <w:p w:rsidR="00CE1256" w:rsidRDefault="00CE1256" w:rsidP="00C13DE5">
      <w:pPr>
        <w:pStyle w:val="BodyTextIndent"/>
        <w:numPr>
          <w:ilvl w:val="3"/>
          <w:numId w:val="4"/>
        </w:numPr>
        <w:tabs>
          <w:tab w:val="clear" w:pos="3096"/>
        </w:tabs>
        <w:ind w:left="2160" w:hanging="360"/>
      </w:pPr>
      <w:r>
        <w:t>Proposed segmentation of the engagement.</w:t>
      </w:r>
    </w:p>
    <w:p w:rsidR="00CE1256" w:rsidRDefault="00CE1256" w:rsidP="00155352">
      <w:pPr>
        <w:pStyle w:val="BodyTextIndent"/>
        <w:ind w:left="3600" w:hanging="360"/>
      </w:pPr>
    </w:p>
    <w:p w:rsidR="00CE1256" w:rsidRDefault="00CE1256" w:rsidP="00C13DE5">
      <w:pPr>
        <w:pStyle w:val="BodyTextIndent"/>
        <w:numPr>
          <w:ilvl w:val="3"/>
          <w:numId w:val="4"/>
        </w:numPr>
        <w:tabs>
          <w:tab w:val="clear" w:pos="3096"/>
        </w:tabs>
        <w:ind w:left="2160" w:hanging="360"/>
        <w:jc w:val="both"/>
      </w:pPr>
      <w:r>
        <w:t>Level of staff and number of hours to be assigned to each proposed segment of the engagement.</w:t>
      </w:r>
    </w:p>
    <w:p w:rsidR="00CE1256" w:rsidRDefault="00CE1256" w:rsidP="00155352">
      <w:pPr>
        <w:pStyle w:val="BodyTextIndent"/>
        <w:ind w:left="0" w:hanging="360"/>
      </w:pPr>
    </w:p>
    <w:p w:rsidR="00CE1256" w:rsidRDefault="00CE1256" w:rsidP="00155352">
      <w:pPr>
        <w:pStyle w:val="BodyTextIndent"/>
        <w:ind w:left="1800"/>
      </w:pPr>
      <w:r>
        <w:rPr>
          <w:b/>
          <w:u w:val="single"/>
        </w:rPr>
        <w:t>NO DOLLAR</w:t>
      </w:r>
      <w:r w:rsidR="00D84D07">
        <w:rPr>
          <w:b/>
          <w:u w:val="single"/>
        </w:rPr>
        <w:t xml:space="preserve"> COST</w:t>
      </w:r>
      <w:r>
        <w:rPr>
          <w:b/>
          <w:u w:val="single"/>
        </w:rPr>
        <w:t>S SHOULD BE INCLUDED IN THE TECHNICAL PROPOSAL</w:t>
      </w:r>
    </w:p>
    <w:p w:rsidR="00CE1256" w:rsidRDefault="00CE1256" w:rsidP="00155352">
      <w:pPr>
        <w:pStyle w:val="BodyTextIndent"/>
        <w:ind w:left="0" w:hanging="360"/>
      </w:pPr>
    </w:p>
    <w:p w:rsidR="00CE1256" w:rsidRDefault="00CE1256" w:rsidP="00C13DE5">
      <w:pPr>
        <w:pStyle w:val="BodyTextIndent"/>
        <w:numPr>
          <w:ilvl w:val="3"/>
          <w:numId w:val="4"/>
        </w:numPr>
        <w:tabs>
          <w:tab w:val="clear" w:pos="3096"/>
          <w:tab w:val="num" w:pos="2160"/>
        </w:tabs>
        <w:ind w:hanging="1296"/>
      </w:pPr>
      <w:r>
        <w:t>Sample size and type and extent of testing</w:t>
      </w:r>
      <w:r w:rsidR="00C3691C">
        <w:t>.</w:t>
      </w:r>
    </w:p>
    <w:p w:rsidR="00CE1256" w:rsidRDefault="00CE1256" w:rsidP="00155352">
      <w:pPr>
        <w:pStyle w:val="BodyTextIndent"/>
        <w:ind w:left="0" w:hanging="360"/>
      </w:pPr>
    </w:p>
    <w:p w:rsidR="00CE1256" w:rsidRDefault="00CE1256" w:rsidP="00C13DE5">
      <w:pPr>
        <w:pStyle w:val="BodyTextIndent"/>
        <w:numPr>
          <w:ilvl w:val="3"/>
          <w:numId w:val="4"/>
        </w:numPr>
        <w:tabs>
          <w:tab w:val="clear" w:pos="3096"/>
          <w:tab w:val="num" w:pos="2160"/>
        </w:tabs>
        <w:ind w:left="2160" w:hanging="360"/>
        <w:jc w:val="both"/>
      </w:pPr>
      <w:r>
        <w:t>Approach to be taken to gain and document an understanding of the District’s internal control structure.</w:t>
      </w:r>
    </w:p>
    <w:p w:rsidR="00CE1256" w:rsidRDefault="00CE1256" w:rsidP="00155352">
      <w:pPr>
        <w:pStyle w:val="BodyTextIndent"/>
        <w:ind w:hanging="360"/>
      </w:pPr>
    </w:p>
    <w:p w:rsidR="00CE1256" w:rsidRDefault="00CE1256" w:rsidP="00C13DE5">
      <w:pPr>
        <w:pStyle w:val="BodyTextIndent"/>
        <w:numPr>
          <w:ilvl w:val="3"/>
          <w:numId w:val="4"/>
        </w:numPr>
        <w:tabs>
          <w:tab w:val="clear" w:pos="3096"/>
          <w:tab w:val="num" w:pos="2160"/>
        </w:tabs>
        <w:ind w:left="2160" w:hanging="360"/>
        <w:jc w:val="both"/>
      </w:pPr>
      <w:r>
        <w:t>Approach to be taken in determining laws and regulations that will be subject to audit test work.</w:t>
      </w:r>
    </w:p>
    <w:p w:rsidR="00CE1256" w:rsidRDefault="00CE1256" w:rsidP="00155352">
      <w:pPr>
        <w:pStyle w:val="BodyTextIndent"/>
        <w:ind w:hanging="360"/>
      </w:pPr>
    </w:p>
    <w:p w:rsidR="00CE1256" w:rsidRDefault="00CE1256" w:rsidP="00C13DE5">
      <w:pPr>
        <w:pStyle w:val="BodyTextIndent"/>
        <w:numPr>
          <w:ilvl w:val="3"/>
          <w:numId w:val="4"/>
        </w:numPr>
        <w:tabs>
          <w:tab w:val="clear" w:pos="3096"/>
          <w:tab w:val="num" w:pos="2160"/>
        </w:tabs>
        <w:ind w:left="2160" w:hanging="360"/>
        <w:jc w:val="both"/>
      </w:pPr>
      <w:r>
        <w:t>Approach to be taken in drawing audit samples for purposes of tests of compliance.</w:t>
      </w:r>
    </w:p>
    <w:p w:rsidR="00CE1256" w:rsidRDefault="00CE1256">
      <w:pPr>
        <w:pStyle w:val="BodyTextIndent"/>
        <w:ind w:left="2520"/>
      </w:pPr>
    </w:p>
    <w:p w:rsidR="00FB1832" w:rsidRDefault="00CE1256" w:rsidP="00C13DE5">
      <w:pPr>
        <w:pStyle w:val="BodyTextIndent"/>
        <w:numPr>
          <w:ilvl w:val="0"/>
          <w:numId w:val="9"/>
        </w:numPr>
        <w:tabs>
          <w:tab w:val="clear" w:pos="1800"/>
          <w:tab w:val="num" w:pos="1440"/>
        </w:tabs>
      </w:pPr>
      <w:r>
        <w:t xml:space="preserve">Identification of Anticipated Potential Audit Problems  </w:t>
      </w:r>
    </w:p>
    <w:p w:rsidR="00FB1832" w:rsidRDefault="00FB1832" w:rsidP="00FB1832">
      <w:pPr>
        <w:pStyle w:val="BodyTextIndent"/>
        <w:ind w:left="1080"/>
      </w:pPr>
    </w:p>
    <w:p w:rsidR="00CE1256" w:rsidRDefault="00CE1256" w:rsidP="00916B1B">
      <w:pPr>
        <w:pStyle w:val="BodyTextIndent"/>
        <w:ind w:left="1800"/>
        <w:jc w:val="both"/>
      </w:pPr>
      <w:r>
        <w:t xml:space="preserve">The </w:t>
      </w:r>
      <w:r w:rsidR="002325EA">
        <w:t>Technical P</w:t>
      </w:r>
      <w:r>
        <w:t>roposal should identify and describe any anticipated potential audit problems, the firm’s approach to resolving these problems and any special assistance that will be requested from the District.</w:t>
      </w:r>
    </w:p>
    <w:p w:rsidR="00CE1256" w:rsidRDefault="00CE1256">
      <w:pPr>
        <w:pStyle w:val="BodyTextIndent"/>
        <w:ind w:left="1980"/>
      </w:pPr>
    </w:p>
    <w:p w:rsidR="00CE1256" w:rsidRDefault="00CE1256" w:rsidP="00C13DE5">
      <w:pPr>
        <w:pStyle w:val="BodyTextIndent"/>
        <w:numPr>
          <w:ilvl w:val="0"/>
          <w:numId w:val="9"/>
        </w:numPr>
        <w:tabs>
          <w:tab w:val="clear" w:pos="1800"/>
          <w:tab w:val="num" w:pos="1440"/>
        </w:tabs>
      </w:pPr>
      <w:r>
        <w:t>Report Format</w:t>
      </w:r>
    </w:p>
    <w:p w:rsidR="00CE1256" w:rsidRDefault="00CE1256">
      <w:pPr>
        <w:pStyle w:val="BodyTextIndent"/>
        <w:ind w:left="1980"/>
      </w:pPr>
    </w:p>
    <w:p w:rsidR="00CE1256" w:rsidRDefault="00CE1256" w:rsidP="00173F73">
      <w:pPr>
        <w:pStyle w:val="BodyTextIndent"/>
        <w:ind w:left="2880" w:hanging="1080"/>
      </w:pPr>
      <w:r>
        <w:t xml:space="preserve">The </w:t>
      </w:r>
      <w:r w:rsidR="002325EA">
        <w:t>Technical P</w:t>
      </w:r>
      <w:r>
        <w:t>roposal should include sample formats for required reports.</w:t>
      </w:r>
    </w:p>
    <w:p w:rsidR="00CE1256" w:rsidRDefault="00CE1256">
      <w:pPr>
        <w:pStyle w:val="BodyTextIndent"/>
        <w:ind w:left="1980"/>
      </w:pPr>
    </w:p>
    <w:p w:rsidR="00CE1256" w:rsidRDefault="00D20C5F" w:rsidP="004806F6">
      <w:pPr>
        <w:pStyle w:val="Heading2"/>
      </w:pPr>
      <w:bookmarkStart w:id="27" w:name="_Toc118528532"/>
      <w:r>
        <w:t xml:space="preserve">C. </w:t>
      </w:r>
      <w:r>
        <w:tab/>
      </w:r>
      <w:r w:rsidR="00CE1256">
        <w:t xml:space="preserve">Sealed Cost </w:t>
      </w:r>
      <w:bookmarkEnd w:id="27"/>
      <w:r w:rsidR="002325EA">
        <w:t>P</w:t>
      </w:r>
      <w:r w:rsidR="002D2BE7">
        <w:t>roposal</w:t>
      </w:r>
    </w:p>
    <w:p w:rsidR="00CE1256" w:rsidRDefault="00CE1256">
      <w:pPr>
        <w:pStyle w:val="BodyTextIndent"/>
        <w:ind w:left="1080"/>
      </w:pPr>
    </w:p>
    <w:p w:rsidR="00CE1256" w:rsidRDefault="00CE1256" w:rsidP="00C13DE5">
      <w:pPr>
        <w:pStyle w:val="BodyTextIndent"/>
        <w:numPr>
          <w:ilvl w:val="2"/>
          <w:numId w:val="5"/>
        </w:numPr>
        <w:tabs>
          <w:tab w:val="clear" w:pos="2340"/>
        </w:tabs>
        <w:ind w:left="1800"/>
      </w:pPr>
      <w:r>
        <w:t>All-Inclusive</w:t>
      </w:r>
      <w:r w:rsidR="00D84D07">
        <w:t>,</w:t>
      </w:r>
      <w:r>
        <w:t xml:space="preserve"> </w:t>
      </w:r>
      <w:r w:rsidR="002D2BE7">
        <w:t xml:space="preserve">Not-to-Exceed (NTE) </w:t>
      </w:r>
      <w:r>
        <w:t>Price</w:t>
      </w:r>
    </w:p>
    <w:p w:rsidR="00CE1256" w:rsidRDefault="00CE1256">
      <w:pPr>
        <w:pStyle w:val="BodyTextIndent"/>
        <w:ind w:left="1980"/>
      </w:pPr>
    </w:p>
    <w:p w:rsidR="00CE1256" w:rsidRDefault="00CE1256" w:rsidP="00916B1B">
      <w:pPr>
        <w:pStyle w:val="BodyTextIndent"/>
        <w:ind w:left="1800"/>
        <w:jc w:val="both"/>
      </w:pPr>
      <w:r>
        <w:t xml:space="preserve">The </w:t>
      </w:r>
      <w:r w:rsidR="002D2BE7">
        <w:t>C</w:t>
      </w:r>
      <w:r>
        <w:t xml:space="preserve">ost </w:t>
      </w:r>
      <w:r w:rsidR="002D2BE7">
        <w:t>Proposal</w:t>
      </w:r>
      <w:r>
        <w:t xml:space="preserve"> should contain all pricing information relative to performing the audit engagement as described in this </w:t>
      </w:r>
      <w:r w:rsidR="0070132F">
        <w:t>RFP</w:t>
      </w:r>
      <w:r>
        <w:t xml:space="preserve">.  The </w:t>
      </w:r>
      <w:r w:rsidR="002D2BE7">
        <w:t>all</w:t>
      </w:r>
      <w:r>
        <w:t xml:space="preserve">-inclusive </w:t>
      </w:r>
      <w:r w:rsidR="002D2BE7">
        <w:t xml:space="preserve">NTE </w:t>
      </w:r>
      <w:r>
        <w:t>price to be bid is to contain all direct and indirect costs</w:t>
      </w:r>
      <w:r w:rsidR="00D84D07">
        <w:t>,</w:t>
      </w:r>
      <w:r>
        <w:t xml:space="preserve"> including all out-of-pocket expenses.</w:t>
      </w:r>
    </w:p>
    <w:p w:rsidR="00CE1256" w:rsidRDefault="00CE1256" w:rsidP="00D20C5F">
      <w:pPr>
        <w:pStyle w:val="BodyTextIndent"/>
        <w:ind w:left="1800"/>
      </w:pPr>
    </w:p>
    <w:p w:rsidR="00CE1256" w:rsidRDefault="00CE1256" w:rsidP="00916B1B">
      <w:pPr>
        <w:pStyle w:val="BodyTextIndent"/>
        <w:ind w:left="1800"/>
        <w:jc w:val="both"/>
      </w:pPr>
      <w:r>
        <w:t xml:space="preserve">The District will not be responsible for expenses incurred in preparing and submitting the </w:t>
      </w:r>
      <w:r w:rsidR="002D2BE7">
        <w:t>T</w:t>
      </w:r>
      <w:r>
        <w:t xml:space="preserve">echnical </w:t>
      </w:r>
      <w:r w:rsidR="002D2BE7">
        <w:t>P</w:t>
      </w:r>
      <w:r>
        <w:t xml:space="preserve">roposal or the </w:t>
      </w:r>
      <w:r w:rsidR="002D2BE7">
        <w:t>C</w:t>
      </w:r>
      <w:r>
        <w:t xml:space="preserve">ost </w:t>
      </w:r>
      <w:r w:rsidR="002D2BE7">
        <w:t>Proposal</w:t>
      </w:r>
      <w:r>
        <w:t xml:space="preserve">.  Such costs should not be included in the </w:t>
      </w:r>
      <w:r w:rsidR="002D2BE7">
        <w:t>Cost P</w:t>
      </w:r>
      <w:r>
        <w:t>roposal.</w:t>
      </w:r>
    </w:p>
    <w:p w:rsidR="00CE1256" w:rsidRDefault="00CE1256" w:rsidP="00D20C5F">
      <w:pPr>
        <w:pStyle w:val="BodyTextIndent"/>
        <w:ind w:left="1800"/>
      </w:pPr>
    </w:p>
    <w:p w:rsidR="00CE1256" w:rsidRDefault="00CE1256" w:rsidP="00D20C5F">
      <w:pPr>
        <w:pStyle w:val="BodyTextIndent"/>
        <w:ind w:left="1800"/>
      </w:pPr>
      <w:r>
        <w:t xml:space="preserve">The first page of the </w:t>
      </w:r>
      <w:r w:rsidR="002D2BE7">
        <w:t>C</w:t>
      </w:r>
      <w:r>
        <w:t xml:space="preserve">ost </w:t>
      </w:r>
      <w:r w:rsidR="002D2BE7">
        <w:t xml:space="preserve">Proposal </w:t>
      </w:r>
      <w:r>
        <w:t>should include the following information:</w:t>
      </w:r>
    </w:p>
    <w:p w:rsidR="00CE1256" w:rsidRDefault="00CE1256">
      <w:pPr>
        <w:pStyle w:val="BodyTextIndent"/>
        <w:ind w:left="2340"/>
      </w:pPr>
    </w:p>
    <w:p w:rsidR="00CE1256" w:rsidRDefault="00CE1256" w:rsidP="00C13DE5">
      <w:pPr>
        <w:pStyle w:val="BodyTextIndent"/>
        <w:numPr>
          <w:ilvl w:val="3"/>
          <w:numId w:val="5"/>
        </w:numPr>
        <w:tabs>
          <w:tab w:val="clear" w:pos="3096"/>
        </w:tabs>
        <w:ind w:left="3600" w:hanging="1800"/>
      </w:pPr>
      <w:r>
        <w:t>Name of firm</w:t>
      </w:r>
      <w:r w:rsidR="00D84D07">
        <w:t>.</w:t>
      </w:r>
    </w:p>
    <w:p w:rsidR="00CE1256" w:rsidRDefault="00CE1256">
      <w:pPr>
        <w:pStyle w:val="BodyTextIndent"/>
        <w:ind w:left="3600" w:hanging="720"/>
      </w:pPr>
    </w:p>
    <w:p w:rsidR="00CE1256" w:rsidRDefault="00CE1256" w:rsidP="00C13DE5">
      <w:pPr>
        <w:pStyle w:val="BodyTextIndent"/>
        <w:numPr>
          <w:ilvl w:val="3"/>
          <w:numId w:val="5"/>
        </w:numPr>
        <w:tabs>
          <w:tab w:val="clear" w:pos="3096"/>
        </w:tabs>
        <w:ind w:left="2160" w:hanging="360"/>
        <w:jc w:val="both"/>
      </w:pPr>
      <w:r>
        <w:t xml:space="preserve">Certification that the person signing the </w:t>
      </w:r>
      <w:r w:rsidR="002D2BE7">
        <w:t>Cost P</w:t>
      </w:r>
      <w:r>
        <w:t>roposal is entitled to represent the firm, empowered to submit the bid and authorized to sign a contract with the District.</w:t>
      </w:r>
    </w:p>
    <w:p w:rsidR="00CE1256" w:rsidRDefault="00CE1256">
      <w:pPr>
        <w:pStyle w:val="BodyTextIndent"/>
        <w:ind w:left="3600" w:hanging="720"/>
      </w:pPr>
    </w:p>
    <w:p w:rsidR="00CE1256" w:rsidRDefault="00CE1256" w:rsidP="00C13DE5">
      <w:pPr>
        <w:pStyle w:val="BodyTextIndent"/>
        <w:numPr>
          <w:ilvl w:val="3"/>
          <w:numId w:val="5"/>
        </w:numPr>
        <w:tabs>
          <w:tab w:val="clear" w:pos="3096"/>
        </w:tabs>
        <w:ind w:left="2160" w:hanging="360"/>
      </w:pPr>
      <w:r>
        <w:t>A</w:t>
      </w:r>
      <w:r w:rsidR="002D2BE7">
        <w:t>n</w:t>
      </w:r>
      <w:r>
        <w:t xml:space="preserve"> All-Inclusive </w:t>
      </w:r>
      <w:r w:rsidR="002D2BE7">
        <w:t xml:space="preserve">NTE </w:t>
      </w:r>
      <w:r>
        <w:t>Pri</w:t>
      </w:r>
      <w:r w:rsidR="00FB1832">
        <w:t>ce for the D</w:t>
      </w:r>
      <w:r>
        <w:t>e</w:t>
      </w:r>
      <w:r w:rsidR="00FB1832">
        <w:t>cember</w:t>
      </w:r>
      <w:r>
        <w:t xml:space="preserve"> 3</w:t>
      </w:r>
      <w:r w:rsidR="00FB1832">
        <w:t>1</w:t>
      </w:r>
      <w:r>
        <w:t xml:space="preserve">, </w:t>
      </w:r>
      <w:r w:rsidR="00FB1832">
        <w:t>20</w:t>
      </w:r>
      <w:r>
        <w:t>__ engagement.</w:t>
      </w:r>
    </w:p>
    <w:p w:rsidR="00CE1256" w:rsidRDefault="00CE1256">
      <w:pPr>
        <w:pStyle w:val="BodyTextIndent"/>
        <w:ind w:left="1980"/>
      </w:pPr>
    </w:p>
    <w:p w:rsidR="00CE1256" w:rsidRDefault="002D2BE7" w:rsidP="00C13DE5">
      <w:pPr>
        <w:pStyle w:val="BodyTextIndent"/>
        <w:numPr>
          <w:ilvl w:val="2"/>
          <w:numId w:val="5"/>
        </w:numPr>
        <w:tabs>
          <w:tab w:val="clear" w:pos="2340"/>
        </w:tabs>
        <w:ind w:left="1800"/>
        <w:jc w:val="both"/>
      </w:pPr>
      <w:r>
        <w:t>Hourly r</w:t>
      </w:r>
      <w:r w:rsidR="00CE1256">
        <w:t xml:space="preserve">ates by Partner, Specialist, Supervisory and Staff Level </w:t>
      </w:r>
      <w:r w:rsidR="00D84D07">
        <w:t xml:space="preserve">Multiplied by </w:t>
      </w:r>
      <w:r w:rsidR="00CE1256">
        <w:t xml:space="preserve"> Hours Anticipated for Each</w:t>
      </w:r>
    </w:p>
    <w:p w:rsidR="00CE1256" w:rsidRDefault="00CE1256">
      <w:pPr>
        <w:pStyle w:val="BodyTextIndent"/>
        <w:ind w:left="1980"/>
      </w:pPr>
    </w:p>
    <w:p w:rsidR="00CE1256" w:rsidRDefault="002D2BE7" w:rsidP="00C13DE5">
      <w:pPr>
        <w:pStyle w:val="BodyTextIndent"/>
        <w:numPr>
          <w:ilvl w:val="2"/>
          <w:numId w:val="5"/>
        </w:numPr>
        <w:tabs>
          <w:tab w:val="clear" w:pos="2340"/>
        </w:tabs>
        <w:ind w:left="1800"/>
      </w:pPr>
      <w:r>
        <w:t>Hourly R</w:t>
      </w:r>
      <w:r w:rsidR="00CE1256">
        <w:t>ates for Additional Professional Services</w:t>
      </w:r>
    </w:p>
    <w:p w:rsidR="00CE1256" w:rsidRDefault="00CE1256">
      <w:pPr>
        <w:pStyle w:val="BodyTextIndent"/>
        <w:ind w:left="2880" w:hanging="720"/>
      </w:pPr>
    </w:p>
    <w:p w:rsidR="00CE1256" w:rsidRDefault="00CE1256" w:rsidP="00C13DE5">
      <w:pPr>
        <w:pStyle w:val="BodyTextIndent"/>
        <w:numPr>
          <w:ilvl w:val="2"/>
          <w:numId w:val="5"/>
        </w:numPr>
        <w:tabs>
          <w:tab w:val="clear" w:pos="2340"/>
          <w:tab w:val="left" w:pos="1800"/>
        </w:tabs>
        <w:ind w:left="1800"/>
      </w:pPr>
      <w:r>
        <w:t>Manner of Payment</w:t>
      </w:r>
    </w:p>
    <w:p w:rsidR="00FB1832" w:rsidRDefault="00FB1832" w:rsidP="00FB1832">
      <w:pPr>
        <w:pStyle w:val="BodyTextIndent"/>
        <w:tabs>
          <w:tab w:val="left" w:pos="1440"/>
        </w:tabs>
        <w:ind w:left="1080"/>
      </w:pPr>
    </w:p>
    <w:p w:rsidR="00CE1256" w:rsidRDefault="00916B1B" w:rsidP="00916B1B">
      <w:pPr>
        <w:pStyle w:val="BodyTextIndent"/>
        <w:tabs>
          <w:tab w:val="left" w:pos="1800"/>
        </w:tabs>
        <w:ind w:left="1800"/>
        <w:jc w:val="both"/>
      </w:pPr>
      <w:r>
        <w:t>Periodic</w:t>
      </w:r>
      <w:r w:rsidR="00CE1256">
        <w:t xml:space="preserve"> payments will be made on the basis of hours of work completed during the course of the engagement and out-of-pocket expenses incurred</w:t>
      </w:r>
      <w:r w:rsidR="00D84D07">
        <w:t>,</w:t>
      </w:r>
      <w:r w:rsidR="00CE1256">
        <w:t xml:space="preserve"> </w:t>
      </w:r>
      <w:r w:rsidR="002D2BE7">
        <w:t>up</w:t>
      </w:r>
      <w:r w:rsidR="00CE1256">
        <w:t xml:space="preserve"> </w:t>
      </w:r>
      <w:r w:rsidR="002D2BE7">
        <w:t>to the NTE price for the engagement</w:t>
      </w:r>
      <w:r w:rsidR="00CE1256">
        <w:t>.  Ten percent (10%) will be withheld from each billing pending delivery of the firm’s final reports.</w:t>
      </w:r>
    </w:p>
    <w:p w:rsidR="00CE1256" w:rsidRDefault="00CE1256">
      <w:pPr>
        <w:pStyle w:val="BodyTextIndent"/>
        <w:ind w:left="0"/>
      </w:pPr>
    </w:p>
    <w:p w:rsidR="00CE1256" w:rsidRDefault="00D84D07" w:rsidP="00CE1256">
      <w:pPr>
        <w:pStyle w:val="Heading1"/>
      </w:pPr>
      <w:bookmarkStart w:id="28" w:name="_Toc118528533"/>
      <w:r>
        <w:t xml:space="preserve"> </w:t>
      </w:r>
      <w:r w:rsidR="00CE1256">
        <w:t>SELECTION</w:t>
      </w:r>
      <w:bookmarkEnd w:id="28"/>
      <w:r w:rsidR="002D2BE7">
        <w:t xml:space="preserve"> OF AUDITOR</w:t>
      </w:r>
    </w:p>
    <w:p w:rsidR="00CE1256" w:rsidRDefault="00CE1256"/>
    <w:p w:rsidR="00CE1256" w:rsidRDefault="003D40DF" w:rsidP="00916B1B">
      <w:pPr>
        <w:tabs>
          <w:tab w:val="left" w:pos="1440"/>
          <w:tab w:val="left" w:pos="1530"/>
        </w:tabs>
        <w:ind w:left="1440" w:hanging="360"/>
        <w:jc w:val="both"/>
      </w:pPr>
      <w:r>
        <w:t>A.</w:t>
      </w:r>
      <w:r>
        <w:tab/>
      </w:r>
      <w:r w:rsidR="00916B1B">
        <w:t xml:space="preserve">The Board of </w:t>
      </w:r>
      <w:r w:rsidR="00734B09">
        <w:t>Fire Commissioners</w:t>
      </w:r>
      <w:r w:rsidR="00D84D07">
        <w:t xml:space="preserve"> will approve a firm based </w:t>
      </w:r>
      <w:r w:rsidR="00916B1B">
        <w:t>on an evaluation of the proposals</w:t>
      </w:r>
      <w:r w:rsidR="00CE1256">
        <w:t>.</w:t>
      </w:r>
      <w:r w:rsidR="002D2BE7">
        <w:t xml:space="preserve"> The Fire District reserves the right to enter into negotiations with the proposer offering the next</w:t>
      </w:r>
      <w:r w:rsidR="00D84D07">
        <w:t>-</w:t>
      </w:r>
      <w:r w:rsidR="002D2BE7">
        <w:t>best value should the District be unable to negotiate and execute a contract with the awardee.</w:t>
      </w:r>
    </w:p>
    <w:p w:rsidR="003D40DF" w:rsidRDefault="003D40DF" w:rsidP="003D40DF">
      <w:pPr>
        <w:tabs>
          <w:tab w:val="left" w:pos="1440"/>
          <w:tab w:val="left" w:pos="1530"/>
        </w:tabs>
        <w:ind w:left="1440" w:hanging="360"/>
      </w:pPr>
    </w:p>
    <w:p w:rsidR="00CE1256" w:rsidRDefault="003D40DF" w:rsidP="00916B1B">
      <w:pPr>
        <w:tabs>
          <w:tab w:val="left" w:pos="1440"/>
          <w:tab w:val="left" w:pos="1530"/>
        </w:tabs>
        <w:ind w:left="1440" w:hanging="360"/>
        <w:jc w:val="both"/>
      </w:pPr>
      <w:r>
        <w:t>B.</w:t>
      </w:r>
      <w:r>
        <w:tab/>
      </w:r>
      <w:r w:rsidR="00CE1256">
        <w:t>It is anticipated that a firm will be selected by _________,</w:t>
      </w:r>
      <w:r w:rsidR="00734B09">
        <w:t xml:space="preserve"> 20</w:t>
      </w:r>
      <w:r w:rsidR="00B70B89">
        <w:t>_</w:t>
      </w:r>
      <w:r w:rsidR="00734B09">
        <w:t>_</w:t>
      </w:r>
      <w:r w:rsidR="00CE1256">
        <w:t xml:space="preserve">.  Following notification of the firm selected, it is expected a contract will be executed between both parties by _________, </w:t>
      </w:r>
      <w:r w:rsidR="00734B09">
        <w:t>20</w:t>
      </w:r>
      <w:r w:rsidR="00B70B89">
        <w:t>_</w:t>
      </w:r>
      <w:r w:rsidR="00734B09">
        <w:t>_</w:t>
      </w:r>
      <w:r w:rsidR="00CE1256">
        <w:t>.</w:t>
      </w:r>
    </w:p>
    <w:p w:rsidR="003D40DF" w:rsidRDefault="003D40DF" w:rsidP="003D40DF">
      <w:pPr>
        <w:tabs>
          <w:tab w:val="left" w:pos="1440"/>
          <w:tab w:val="left" w:pos="1530"/>
        </w:tabs>
        <w:ind w:left="1440" w:hanging="360"/>
      </w:pPr>
    </w:p>
    <w:p w:rsidR="00C3691C" w:rsidRDefault="003D40DF" w:rsidP="003D40DF">
      <w:pPr>
        <w:tabs>
          <w:tab w:val="left" w:pos="1440"/>
          <w:tab w:val="left" w:pos="1530"/>
        </w:tabs>
        <w:ind w:left="1440" w:hanging="360"/>
      </w:pPr>
      <w:r>
        <w:t xml:space="preserve">C. </w:t>
      </w:r>
      <w:r>
        <w:tab/>
      </w:r>
      <w:r w:rsidR="00CE1256">
        <w:t>Right to Reject Proposals</w:t>
      </w:r>
    </w:p>
    <w:p w:rsidR="003D40DF" w:rsidRDefault="003D40DF" w:rsidP="003D40DF">
      <w:pPr>
        <w:tabs>
          <w:tab w:val="left" w:pos="1440"/>
          <w:tab w:val="left" w:pos="1530"/>
        </w:tabs>
        <w:ind w:left="1440" w:hanging="360"/>
      </w:pPr>
    </w:p>
    <w:p w:rsidR="00B70B89" w:rsidRDefault="00CE1256" w:rsidP="00916B1B">
      <w:pPr>
        <w:ind w:left="1440"/>
        <w:jc w:val="both"/>
      </w:pPr>
      <w:r>
        <w:t xml:space="preserve">Submission of a proposal indicates acceptance by the firm of the conditions contained in this </w:t>
      </w:r>
      <w:r w:rsidR="0070132F">
        <w:t>RFP</w:t>
      </w:r>
      <w:r>
        <w:t xml:space="preserve"> unless clearly and specifically noted in the proposal submitted</w:t>
      </w:r>
      <w:r w:rsidR="00C3691C">
        <w:t xml:space="preserve"> </w:t>
      </w:r>
      <w:r>
        <w:t>and confirmed in the contract between the District and the firm selected.</w:t>
      </w:r>
    </w:p>
    <w:p w:rsidR="00C3691C" w:rsidRDefault="00C3691C" w:rsidP="00B70B89">
      <w:pPr>
        <w:ind w:left="1440"/>
      </w:pPr>
    </w:p>
    <w:p w:rsidR="00CE1256" w:rsidRDefault="00CE1256" w:rsidP="00916B1B">
      <w:pPr>
        <w:ind w:left="1440"/>
        <w:jc w:val="both"/>
      </w:pPr>
      <w:r>
        <w:t>The District reserves the right without prejudice to reject any or all proposals.</w:t>
      </w:r>
    </w:p>
    <w:p w:rsidR="00CE1256" w:rsidRDefault="00CE1256">
      <w:pPr>
        <w:jc w:val="center"/>
        <w:sectPr w:rsidR="00CE1256" w:rsidSect="001553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720" w:footer="720" w:gutter="0"/>
          <w:pgNumType w:start="1"/>
          <w:cols w:space="720"/>
        </w:sectPr>
      </w:pPr>
    </w:p>
    <w:p w:rsidR="00CE1256" w:rsidRDefault="00CE1256">
      <w:pPr>
        <w:jc w:val="center"/>
      </w:pPr>
    </w:p>
    <w:p w:rsidR="00CE1256" w:rsidRDefault="00CE1256">
      <w:pPr>
        <w:jc w:val="center"/>
        <w:rPr>
          <w:b/>
        </w:rPr>
      </w:pPr>
      <w:r>
        <w:rPr>
          <w:b/>
        </w:rPr>
        <w:t xml:space="preserve">APPENDIX </w:t>
      </w:r>
      <w:r w:rsidR="00C16694">
        <w:rPr>
          <w:b/>
        </w:rPr>
        <w:t>A</w:t>
      </w:r>
    </w:p>
    <w:p w:rsidR="00CE1256" w:rsidRDefault="00CE1256">
      <w:pPr>
        <w:jc w:val="center"/>
        <w:rPr>
          <w:b/>
        </w:rPr>
      </w:pPr>
    </w:p>
    <w:p w:rsidR="00CE1256" w:rsidRDefault="00CE1256">
      <w:pPr>
        <w:jc w:val="center"/>
        <w:rPr>
          <w:b/>
        </w:rPr>
      </w:pPr>
      <w:r>
        <w:rPr>
          <w:b/>
        </w:rPr>
        <w:t>PROPOSER GUARANTEES</w:t>
      </w:r>
    </w:p>
    <w:p w:rsidR="00CE1256" w:rsidRDefault="00CE1256">
      <w:pPr>
        <w:jc w:val="center"/>
        <w:rPr>
          <w:b/>
        </w:rPr>
      </w:pPr>
    </w:p>
    <w:p w:rsidR="00CE1256" w:rsidRDefault="00CE1256"/>
    <w:p w:rsidR="00CE1256" w:rsidRDefault="002215F1" w:rsidP="00916B1B">
      <w:pPr>
        <w:pStyle w:val="TOC1"/>
      </w:pPr>
      <w:r>
        <w:t>I.</w:t>
      </w:r>
      <w:r>
        <w:tab/>
      </w:r>
      <w:r w:rsidR="00CE1256">
        <w:t>The Proposer certifies it can and will provide and make available, as a minimum, all services set forth in Nature of Services Required.</w:t>
      </w:r>
    </w:p>
    <w:p w:rsidR="00CE1256" w:rsidRDefault="00CE1256" w:rsidP="00916B1B">
      <w:pPr>
        <w:jc w:val="both"/>
      </w:pPr>
    </w:p>
    <w:p w:rsidR="00CE1256" w:rsidRDefault="00CE1256" w:rsidP="00916B1B">
      <w:pPr>
        <w:ind w:left="720" w:hanging="720"/>
        <w:jc w:val="both"/>
      </w:pPr>
      <w:r>
        <w:t>II.</w:t>
      </w:r>
      <w:r>
        <w:tab/>
        <w:t>The Proposer has read Appendix</w:t>
      </w:r>
      <w:r w:rsidR="00C52ACD">
        <w:t>es A-D</w:t>
      </w:r>
      <w:r>
        <w:t xml:space="preserve"> and Contractual Requirements, and agrees that the rights and prerogatives as detailed are retained by</w:t>
      </w:r>
      <w:r w:rsidR="00D84D07">
        <w:t xml:space="preserve"> the</w:t>
      </w:r>
      <w:r>
        <w:t xml:space="preserve"> District. </w:t>
      </w:r>
    </w:p>
    <w:p w:rsidR="00CE1256" w:rsidRDefault="00CE1256" w:rsidP="00916B1B">
      <w:pPr>
        <w:tabs>
          <w:tab w:val="left" w:pos="360"/>
        </w:tabs>
        <w:ind w:left="360" w:hanging="360"/>
        <w:jc w:val="both"/>
      </w:pPr>
    </w:p>
    <w:p w:rsidR="00CE1256" w:rsidRDefault="00CE1256" w:rsidP="00916B1B">
      <w:pPr>
        <w:ind w:left="720" w:hanging="720"/>
        <w:jc w:val="both"/>
      </w:pPr>
      <w:r>
        <w:t>III.</w:t>
      </w:r>
      <w:r>
        <w:tab/>
        <w:t>The Proposer agrees to be bound by the contractual requirements delineated in Appendi</w:t>
      </w:r>
      <w:r w:rsidR="00C52ACD">
        <w:t>xes A-D</w:t>
      </w:r>
      <w:r>
        <w:t>.</w:t>
      </w:r>
    </w:p>
    <w:p w:rsidR="00CE1256" w:rsidRDefault="00CE1256"/>
    <w:p w:rsidR="00CE1256" w:rsidRDefault="00CE1256"/>
    <w:p w:rsidR="00CE1256" w:rsidRDefault="00CE1256"/>
    <w:p w:rsidR="00CE1256" w:rsidRDefault="00CE1256"/>
    <w:p w:rsidR="00CE1256" w:rsidRDefault="00CE1256"/>
    <w:p w:rsidR="00CE1256" w:rsidRDefault="00CE1256">
      <w:pPr>
        <w:pStyle w:val="NormalBold"/>
        <w:tabs>
          <w:tab w:val="left" w:pos="2880"/>
        </w:tabs>
      </w:pPr>
      <w:r>
        <w:t>Signature of Official:</w:t>
      </w:r>
      <w:r>
        <w:tab/>
        <w:t>_________________________________________________</w:t>
      </w:r>
    </w:p>
    <w:p w:rsidR="00CE1256" w:rsidRDefault="00CE1256">
      <w:pPr>
        <w:pStyle w:val="NormalBold"/>
        <w:tabs>
          <w:tab w:val="left" w:pos="2880"/>
        </w:tabs>
      </w:pPr>
    </w:p>
    <w:p w:rsidR="00CE1256" w:rsidRDefault="00CE1256">
      <w:pPr>
        <w:pStyle w:val="NormalBold"/>
        <w:tabs>
          <w:tab w:val="left" w:pos="2880"/>
        </w:tabs>
      </w:pPr>
      <w:r>
        <w:t>Name (typed):</w:t>
      </w:r>
      <w:r>
        <w:tab/>
        <w:t>_________________________________________________</w:t>
      </w:r>
    </w:p>
    <w:p w:rsidR="00CE1256" w:rsidRDefault="00CE1256">
      <w:pPr>
        <w:pStyle w:val="NormalBold"/>
        <w:tabs>
          <w:tab w:val="left" w:pos="2880"/>
        </w:tabs>
      </w:pPr>
    </w:p>
    <w:p w:rsidR="00CE1256" w:rsidRDefault="00CE1256">
      <w:pPr>
        <w:pStyle w:val="NormalBold"/>
        <w:tabs>
          <w:tab w:val="left" w:pos="2880"/>
        </w:tabs>
      </w:pPr>
      <w:r>
        <w:t>Title:</w:t>
      </w:r>
      <w:r>
        <w:tab/>
        <w:t>_________________________________________________</w:t>
      </w:r>
    </w:p>
    <w:p w:rsidR="00CE1256" w:rsidRDefault="00CE1256">
      <w:pPr>
        <w:pStyle w:val="NormalBold"/>
        <w:tabs>
          <w:tab w:val="left" w:pos="2880"/>
        </w:tabs>
      </w:pPr>
    </w:p>
    <w:p w:rsidR="00CE1256" w:rsidRDefault="00CE1256">
      <w:pPr>
        <w:pStyle w:val="NormalBold"/>
        <w:tabs>
          <w:tab w:val="left" w:pos="2880"/>
        </w:tabs>
      </w:pPr>
      <w:r>
        <w:t>Firm:</w:t>
      </w:r>
      <w:r>
        <w:tab/>
        <w:t>_________________________________________________</w:t>
      </w:r>
    </w:p>
    <w:p w:rsidR="00CE1256" w:rsidRDefault="00CE1256">
      <w:pPr>
        <w:pStyle w:val="NormalBold"/>
        <w:tabs>
          <w:tab w:val="left" w:pos="2880"/>
        </w:tabs>
      </w:pPr>
    </w:p>
    <w:p w:rsidR="00CE1256" w:rsidRDefault="00CE1256">
      <w:pPr>
        <w:pStyle w:val="NormalBold"/>
        <w:tabs>
          <w:tab w:val="left" w:pos="2880"/>
        </w:tabs>
      </w:pPr>
      <w:r>
        <w:t>Date:</w:t>
      </w:r>
      <w:r>
        <w:tab/>
        <w:t>_________________________________________________</w:t>
      </w:r>
    </w:p>
    <w:p w:rsidR="00CE1256" w:rsidRDefault="00CE1256">
      <w:r>
        <w:br w:type="page"/>
      </w:r>
    </w:p>
    <w:p w:rsidR="00CE1256" w:rsidRDefault="00CE1256">
      <w:pPr>
        <w:jc w:val="center"/>
        <w:rPr>
          <w:b/>
        </w:rPr>
      </w:pPr>
      <w:r>
        <w:rPr>
          <w:b/>
        </w:rPr>
        <w:lastRenderedPageBreak/>
        <w:t xml:space="preserve">APPENDIX </w:t>
      </w:r>
      <w:r w:rsidR="00C16694">
        <w:rPr>
          <w:b/>
        </w:rPr>
        <w:t>B</w:t>
      </w:r>
    </w:p>
    <w:p w:rsidR="00CE1256" w:rsidRDefault="00CE1256">
      <w:pPr>
        <w:jc w:val="center"/>
        <w:rPr>
          <w:b/>
        </w:rPr>
      </w:pPr>
    </w:p>
    <w:p w:rsidR="00CE1256" w:rsidRDefault="00CE1256">
      <w:pPr>
        <w:jc w:val="center"/>
      </w:pPr>
      <w:r>
        <w:rPr>
          <w:b/>
        </w:rPr>
        <w:t>PROPOSER WARRANTIES</w:t>
      </w:r>
    </w:p>
    <w:p w:rsidR="00CE1256" w:rsidRDefault="00CE1256">
      <w:pPr>
        <w:jc w:val="center"/>
      </w:pPr>
    </w:p>
    <w:p w:rsidR="00CE1256" w:rsidRDefault="002215F1" w:rsidP="00916B1B">
      <w:pPr>
        <w:pStyle w:val="TOC1"/>
      </w:pPr>
      <w:r>
        <w:t>I.</w:t>
      </w:r>
      <w:r>
        <w:tab/>
      </w:r>
      <w:r w:rsidR="00CE1256">
        <w:t xml:space="preserve">Proposer warrants that it is willing and able to obtain an errors and omissions insurance policy providing a prudent amount of coverage for the willful or negligent acts, or omissions of any officers, employees or agents thereof. </w:t>
      </w:r>
    </w:p>
    <w:p w:rsidR="00CE1256" w:rsidRDefault="00CE1256"/>
    <w:p w:rsidR="00CE1256" w:rsidRDefault="002215F1" w:rsidP="00916B1B">
      <w:pPr>
        <w:ind w:left="720" w:hanging="720"/>
        <w:jc w:val="both"/>
      </w:pPr>
      <w:r>
        <w:t>II.</w:t>
      </w:r>
      <w:r>
        <w:tab/>
      </w:r>
      <w:r w:rsidR="00CE1256">
        <w:t xml:space="preserve">Proposer warrants that it will not </w:t>
      </w:r>
      <w:r w:rsidR="00916B1B">
        <w:t xml:space="preserve">assign, </w:t>
      </w:r>
      <w:r w:rsidR="00CE1256">
        <w:t xml:space="preserve">delegate or subcontract its responsibilities under </w:t>
      </w:r>
      <w:r w:rsidR="00D84D07">
        <w:t xml:space="preserve">this </w:t>
      </w:r>
      <w:r w:rsidR="00CE1256">
        <w:t>agree</w:t>
      </w:r>
      <w:r w:rsidR="00D84D07">
        <w:t>ment</w:t>
      </w:r>
      <w:r w:rsidR="00CE1256">
        <w:t>.</w:t>
      </w:r>
    </w:p>
    <w:p w:rsidR="00CE1256" w:rsidRDefault="00CE1256" w:rsidP="00916B1B">
      <w:pPr>
        <w:pStyle w:val="TOC1"/>
      </w:pPr>
    </w:p>
    <w:p w:rsidR="00CE1256" w:rsidRDefault="002215F1" w:rsidP="00916B1B">
      <w:pPr>
        <w:ind w:left="720" w:hanging="720"/>
        <w:jc w:val="both"/>
      </w:pPr>
      <w:r>
        <w:t>III.</w:t>
      </w:r>
      <w:r>
        <w:tab/>
      </w:r>
      <w:r w:rsidR="00CE1256">
        <w:t xml:space="preserve">Proposer warrants that all information provided by it in connection with this proposal is true and accurate.  </w:t>
      </w:r>
    </w:p>
    <w:p w:rsidR="00CE1256" w:rsidRDefault="00CE1256"/>
    <w:p w:rsidR="00CE1256" w:rsidRDefault="00CE1256"/>
    <w:p w:rsidR="00CE1256" w:rsidRDefault="00CE1256"/>
    <w:p w:rsidR="00CE1256" w:rsidRDefault="00CE1256"/>
    <w:p w:rsidR="00CE1256" w:rsidRDefault="00CE1256">
      <w:pPr>
        <w:pStyle w:val="NormalBold"/>
        <w:tabs>
          <w:tab w:val="left" w:pos="2880"/>
        </w:tabs>
      </w:pPr>
      <w:r>
        <w:t>Signature of Official:</w:t>
      </w:r>
      <w:r>
        <w:tab/>
        <w:t>_________________________________________________</w:t>
      </w:r>
    </w:p>
    <w:p w:rsidR="00CE1256" w:rsidRDefault="00CE1256">
      <w:pPr>
        <w:tabs>
          <w:tab w:val="left" w:pos="2880"/>
        </w:tabs>
      </w:pPr>
    </w:p>
    <w:p w:rsidR="00CE1256" w:rsidRDefault="00CE1256">
      <w:pPr>
        <w:tabs>
          <w:tab w:val="left" w:pos="2880"/>
        </w:tabs>
      </w:pPr>
      <w:r>
        <w:t>Name (typed):</w:t>
      </w:r>
      <w:r>
        <w:tab/>
        <w:t>_________________________________________________</w:t>
      </w:r>
    </w:p>
    <w:p w:rsidR="00CE1256" w:rsidRDefault="00CE1256">
      <w:pPr>
        <w:tabs>
          <w:tab w:val="left" w:pos="2880"/>
        </w:tabs>
      </w:pPr>
    </w:p>
    <w:p w:rsidR="00CE1256" w:rsidRDefault="00CE1256">
      <w:pPr>
        <w:tabs>
          <w:tab w:val="left" w:pos="2880"/>
        </w:tabs>
      </w:pPr>
      <w:r>
        <w:t>Title:</w:t>
      </w:r>
      <w:r>
        <w:tab/>
        <w:t>_________________________________________________</w:t>
      </w:r>
    </w:p>
    <w:p w:rsidR="00CE1256" w:rsidRDefault="00CE1256">
      <w:pPr>
        <w:tabs>
          <w:tab w:val="left" w:pos="2880"/>
        </w:tabs>
      </w:pPr>
    </w:p>
    <w:p w:rsidR="00CE1256" w:rsidRDefault="00CE1256">
      <w:pPr>
        <w:tabs>
          <w:tab w:val="left" w:pos="2880"/>
        </w:tabs>
      </w:pPr>
      <w:r>
        <w:t>Firm:</w:t>
      </w:r>
      <w:r>
        <w:tab/>
        <w:t>_________________________________________________</w:t>
      </w:r>
    </w:p>
    <w:p w:rsidR="00CE1256" w:rsidRDefault="00CE1256">
      <w:pPr>
        <w:tabs>
          <w:tab w:val="left" w:pos="2880"/>
        </w:tabs>
      </w:pPr>
    </w:p>
    <w:p w:rsidR="00CE1256" w:rsidRDefault="00CE1256">
      <w:pPr>
        <w:tabs>
          <w:tab w:val="left" w:pos="2880"/>
        </w:tabs>
      </w:pPr>
      <w:r>
        <w:t>Date:</w:t>
      </w:r>
      <w:r>
        <w:tab/>
        <w:t xml:space="preserve">_________________________________________________  </w:t>
      </w:r>
    </w:p>
    <w:p w:rsidR="00CE1256" w:rsidRDefault="00CE1256">
      <w:r>
        <w:br w:type="page"/>
      </w:r>
    </w:p>
    <w:p w:rsidR="00CE1256" w:rsidRDefault="00CE1256">
      <w:pPr>
        <w:jc w:val="center"/>
        <w:rPr>
          <w:b/>
        </w:rPr>
      </w:pPr>
      <w:r>
        <w:rPr>
          <w:b/>
        </w:rPr>
        <w:lastRenderedPageBreak/>
        <w:t xml:space="preserve">APPENDIX </w:t>
      </w:r>
      <w:r w:rsidR="00C16694">
        <w:rPr>
          <w:b/>
        </w:rPr>
        <w:t>C</w:t>
      </w:r>
    </w:p>
    <w:p w:rsidR="00CE1256" w:rsidRDefault="00CE1256">
      <w:pPr>
        <w:jc w:val="center"/>
        <w:rPr>
          <w:b/>
        </w:rPr>
      </w:pPr>
    </w:p>
    <w:p w:rsidR="00CE1256" w:rsidRDefault="002D2BE7">
      <w:pPr>
        <w:jc w:val="center"/>
        <w:rPr>
          <w:b/>
        </w:rPr>
      </w:pPr>
      <w:r>
        <w:rPr>
          <w:b/>
        </w:rPr>
        <w:t>ALL-INCLUSIVE</w:t>
      </w:r>
      <w:r w:rsidR="00D84D07">
        <w:rPr>
          <w:b/>
        </w:rPr>
        <w:t>,</w:t>
      </w:r>
      <w:r>
        <w:rPr>
          <w:b/>
        </w:rPr>
        <w:t xml:space="preserve"> NOT-TO-EXCEED PRICE</w:t>
      </w:r>
    </w:p>
    <w:p w:rsidR="00CE1256" w:rsidRDefault="00CE1256">
      <w:pPr>
        <w:jc w:val="center"/>
      </w:pPr>
    </w:p>
    <w:p w:rsidR="00CE1256" w:rsidRDefault="00CE1256">
      <w:pPr>
        <w:jc w:val="center"/>
      </w:pPr>
    </w:p>
    <w:p w:rsidR="00CE1256" w:rsidRDefault="00CE1256">
      <w:pPr>
        <w:pStyle w:val="NormalBold"/>
        <w:tabs>
          <w:tab w:val="center" w:pos="7200"/>
        </w:tabs>
      </w:pPr>
      <w:r>
        <w:tab/>
      </w:r>
    </w:p>
    <w:p w:rsidR="00CE1256" w:rsidRDefault="00CE1256">
      <w:pPr>
        <w:tabs>
          <w:tab w:val="left" w:pos="5670"/>
          <w:tab w:val="left" w:pos="7020"/>
          <w:tab w:val="left" w:pos="8370"/>
        </w:tabs>
      </w:pPr>
    </w:p>
    <w:p w:rsidR="00CE1256" w:rsidRDefault="00CE1256" w:rsidP="00420984">
      <w:pPr>
        <w:tabs>
          <w:tab w:val="left" w:pos="5670"/>
          <w:tab w:val="left" w:pos="7020"/>
          <w:tab w:val="left" w:pos="8370"/>
        </w:tabs>
      </w:pPr>
      <w:r>
        <w:tab/>
      </w:r>
    </w:p>
    <w:p w:rsidR="009278F9" w:rsidRPr="009278F9" w:rsidRDefault="009278F9">
      <w:pPr>
        <w:rPr>
          <w:b/>
        </w:rPr>
      </w:pPr>
      <w:r w:rsidRPr="009278F9">
        <w:rPr>
          <w:b/>
        </w:rPr>
        <w:t>ALL-INCLUSIVE</w:t>
      </w:r>
      <w:r w:rsidR="00D84D07">
        <w:rPr>
          <w:b/>
        </w:rPr>
        <w:t>,</w:t>
      </w:r>
      <w:r w:rsidRPr="009278F9">
        <w:rPr>
          <w:b/>
        </w:rPr>
        <w:t xml:space="preserve"> </w:t>
      </w:r>
      <w:r w:rsidR="002D2BE7">
        <w:rPr>
          <w:b/>
        </w:rPr>
        <w:t xml:space="preserve">NOT-TO-EXCEED </w:t>
      </w:r>
      <w:r w:rsidRPr="009278F9">
        <w:rPr>
          <w:b/>
        </w:rPr>
        <w:t>PRICE</w:t>
      </w:r>
    </w:p>
    <w:p w:rsidR="009278F9" w:rsidRDefault="009278F9"/>
    <w:p w:rsidR="00CE1256" w:rsidRDefault="002D2BE7">
      <w:pPr>
        <w:tabs>
          <w:tab w:val="left" w:pos="5310"/>
          <w:tab w:val="left" w:pos="5400"/>
          <w:tab w:val="left" w:pos="6660"/>
          <w:tab w:val="left" w:pos="8100"/>
        </w:tabs>
      </w:pPr>
      <w:r>
        <w:t>For the audit engagement as outlined in Section II above:</w:t>
      </w:r>
      <w:r w:rsidR="00420984">
        <w:tab/>
        <w:t>$</w:t>
      </w:r>
      <w:r w:rsidR="00CE1256">
        <w:t xml:space="preserve">________ </w:t>
      </w:r>
      <w:r w:rsidR="00CE1256">
        <w:tab/>
      </w:r>
    </w:p>
    <w:p w:rsidR="00CE1256" w:rsidRDefault="00CE1256">
      <w:pPr>
        <w:tabs>
          <w:tab w:val="left" w:pos="5310"/>
          <w:tab w:val="left" w:pos="5400"/>
          <w:tab w:val="left" w:pos="6660"/>
          <w:tab w:val="left" w:pos="8100"/>
        </w:tabs>
      </w:pPr>
    </w:p>
    <w:p w:rsidR="00CE1256" w:rsidRDefault="00CE1256">
      <w:pPr>
        <w:jc w:val="center"/>
        <w:rPr>
          <w:b/>
        </w:rPr>
      </w:pPr>
      <w:r>
        <w:br w:type="page"/>
      </w:r>
      <w:r w:rsidR="00C16694">
        <w:rPr>
          <w:b/>
        </w:rPr>
        <w:lastRenderedPageBreak/>
        <w:t>APPENDIX D</w:t>
      </w:r>
    </w:p>
    <w:p w:rsidR="00CE1256" w:rsidRDefault="00CE1256">
      <w:pPr>
        <w:jc w:val="center"/>
        <w:rPr>
          <w:b/>
        </w:rPr>
      </w:pPr>
    </w:p>
    <w:p w:rsidR="00CE1256" w:rsidRDefault="00CE1256">
      <w:pPr>
        <w:jc w:val="center"/>
        <w:rPr>
          <w:b/>
        </w:rPr>
      </w:pPr>
      <w:r>
        <w:rPr>
          <w:b/>
        </w:rPr>
        <w:t xml:space="preserve">SCHEDULE OF FEES FOR ADDITIONAL </w:t>
      </w:r>
      <w:r w:rsidR="002D2BE7">
        <w:rPr>
          <w:b/>
        </w:rPr>
        <w:t xml:space="preserve">AUDITS AND </w:t>
      </w:r>
      <w:r>
        <w:rPr>
          <w:b/>
        </w:rPr>
        <w:t xml:space="preserve">SERVICES </w:t>
      </w:r>
    </w:p>
    <w:p w:rsidR="00CE1256" w:rsidRDefault="00CE1256">
      <w:pPr>
        <w:jc w:val="center"/>
        <w:rPr>
          <w:b/>
        </w:rPr>
      </w:pPr>
      <w:r>
        <w:rPr>
          <w:b/>
        </w:rPr>
        <w:t>IF R</w:t>
      </w:r>
      <w:r w:rsidR="00B70B89">
        <w:rPr>
          <w:b/>
        </w:rPr>
        <w:t>EQUESTED BY THE</w:t>
      </w:r>
      <w:r>
        <w:rPr>
          <w:b/>
        </w:rPr>
        <w:t xml:space="preserve"> DISTRICT</w:t>
      </w:r>
    </w:p>
    <w:p w:rsidR="00CE1256" w:rsidRDefault="00CE1256">
      <w:pPr>
        <w:jc w:val="center"/>
      </w:pPr>
    </w:p>
    <w:p w:rsidR="00CE1256" w:rsidRDefault="00CE1256">
      <w:pPr>
        <w:jc w:val="center"/>
      </w:pPr>
    </w:p>
    <w:p w:rsidR="00CE1256" w:rsidRDefault="00CE1256">
      <w:pPr>
        <w:tabs>
          <w:tab w:val="center" w:pos="7200"/>
        </w:tabs>
        <w:rPr>
          <w:u w:val="single"/>
        </w:rPr>
      </w:pPr>
      <w:r>
        <w:tab/>
      </w:r>
      <w:r>
        <w:rPr>
          <w:u w:val="single"/>
        </w:rPr>
        <w:t>HOURLY RATE</w:t>
      </w:r>
    </w:p>
    <w:p w:rsidR="00CE1256" w:rsidRDefault="00CE1256">
      <w:pPr>
        <w:tabs>
          <w:tab w:val="center" w:pos="7200"/>
        </w:tabs>
        <w:rPr>
          <w:u w:val="single"/>
        </w:rPr>
      </w:pPr>
    </w:p>
    <w:p w:rsidR="00CE1256" w:rsidRDefault="00CE1256">
      <w:pPr>
        <w:tabs>
          <w:tab w:val="center" w:pos="7200"/>
        </w:tabs>
      </w:pPr>
      <w:r>
        <w:t>PARTNERS</w:t>
      </w:r>
      <w:r>
        <w:tab/>
        <w:t>______________</w:t>
      </w:r>
    </w:p>
    <w:p w:rsidR="00CE1256" w:rsidRDefault="00CE1256">
      <w:pPr>
        <w:tabs>
          <w:tab w:val="center" w:pos="7200"/>
        </w:tabs>
      </w:pPr>
    </w:p>
    <w:p w:rsidR="00CE1256" w:rsidRDefault="00CE1256">
      <w:pPr>
        <w:tabs>
          <w:tab w:val="center" w:pos="7200"/>
        </w:tabs>
      </w:pPr>
      <w:r>
        <w:t>MANAGERS</w:t>
      </w:r>
      <w:r>
        <w:tab/>
        <w:t>______________</w:t>
      </w:r>
    </w:p>
    <w:p w:rsidR="00CE1256" w:rsidRDefault="00CE1256">
      <w:pPr>
        <w:tabs>
          <w:tab w:val="center" w:pos="7200"/>
        </w:tabs>
      </w:pPr>
    </w:p>
    <w:p w:rsidR="00CE1256" w:rsidRDefault="00CE1256">
      <w:pPr>
        <w:tabs>
          <w:tab w:val="center" w:pos="7200"/>
        </w:tabs>
      </w:pPr>
      <w:r>
        <w:t>SUPERVISORY STAFF</w:t>
      </w:r>
      <w:r>
        <w:tab/>
        <w:t>______________</w:t>
      </w:r>
    </w:p>
    <w:p w:rsidR="00CE1256" w:rsidRDefault="00CE1256">
      <w:pPr>
        <w:tabs>
          <w:tab w:val="center" w:pos="7200"/>
        </w:tabs>
      </w:pPr>
    </w:p>
    <w:p w:rsidR="00CE1256" w:rsidRDefault="00CE1256">
      <w:pPr>
        <w:tabs>
          <w:tab w:val="center" w:pos="7200"/>
        </w:tabs>
      </w:pPr>
      <w:r>
        <w:t>STAFF</w:t>
      </w:r>
      <w:r>
        <w:tab/>
        <w:t>______________</w:t>
      </w:r>
    </w:p>
    <w:p w:rsidR="00CE1256" w:rsidRDefault="00CE1256">
      <w:pPr>
        <w:tabs>
          <w:tab w:val="center" w:pos="7200"/>
        </w:tabs>
      </w:pPr>
    </w:p>
    <w:p w:rsidR="00CE1256" w:rsidRDefault="00CE1256">
      <w:pPr>
        <w:tabs>
          <w:tab w:val="center" w:pos="7200"/>
        </w:tabs>
      </w:pPr>
      <w:r>
        <w:t xml:space="preserve">OTHER (SPECIFY) </w:t>
      </w:r>
      <w:r>
        <w:tab/>
        <w:t>______________</w:t>
      </w:r>
    </w:p>
    <w:sectPr w:rsidR="00CE1256">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E7" w:rsidRDefault="004E6CE7">
      <w:r>
        <w:separator/>
      </w:r>
    </w:p>
  </w:endnote>
  <w:endnote w:type="continuationSeparator" w:id="0">
    <w:p w:rsidR="004E6CE7" w:rsidRDefault="004E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49" w:rsidRDefault="00EF6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6149" w:rsidRDefault="00EF6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49" w:rsidRDefault="00EF6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AA9">
      <w:rPr>
        <w:rStyle w:val="PageNumber"/>
        <w:noProof/>
      </w:rPr>
      <w:t>1</w:t>
    </w:r>
    <w:r>
      <w:rPr>
        <w:rStyle w:val="PageNumber"/>
      </w:rPr>
      <w:fldChar w:fldCharType="end"/>
    </w:r>
  </w:p>
  <w:p w:rsidR="00EF6149" w:rsidRDefault="00EF61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E0B" w:rsidRDefault="00DD1E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49" w:rsidRDefault="00EF6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E7" w:rsidRDefault="004E6CE7">
      <w:r>
        <w:separator/>
      </w:r>
    </w:p>
  </w:footnote>
  <w:footnote w:type="continuationSeparator" w:id="0">
    <w:p w:rsidR="004E6CE7" w:rsidRDefault="004E6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85" w:rsidRDefault="00901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85" w:rsidRDefault="009012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85" w:rsidRDefault="009012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85" w:rsidRDefault="009012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85" w:rsidRDefault="009012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85" w:rsidRDefault="00901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726D"/>
    <w:multiLevelType w:val="multilevel"/>
    <w:tmpl w:val="2910D83C"/>
    <w:lvl w:ilvl="0">
      <w:start w:val="1"/>
      <w:numFmt w:val="upperRoman"/>
      <w:pStyle w:val="Heading1"/>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b w:val="0"/>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15:restartNumberingAfterBreak="0">
    <w:nsid w:val="170A032B"/>
    <w:multiLevelType w:val="hybridMultilevel"/>
    <w:tmpl w:val="92B250D6"/>
    <w:lvl w:ilvl="0" w:tplc="314EFBE2">
      <w:start w:val="1"/>
      <w:numFmt w:val="decimal"/>
      <w:lvlText w:val="%1."/>
      <w:lvlJc w:val="left"/>
      <w:pPr>
        <w:tabs>
          <w:tab w:val="num" w:pos="2160"/>
        </w:tabs>
        <w:ind w:left="2160" w:hanging="360"/>
      </w:pPr>
    </w:lvl>
    <w:lvl w:ilvl="1" w:tplc="A3AA2356">
      <w:start w:val="80"/>
      <w:numFmt w:val="lowerRoman"/>
      <w:lvlText w:val="%2."/>
      <w:lvlJc w:val="left"/>
      <w:pPr>
        <w:tabs>
          <w:tab w:val="num" w:pos="3648"/>
        </w:tabs>
        <w:ind w:left="3648" w:hanging="1128"/>
      </w:pPr>
      <w:rPr>
        <w:rFonts w:hint="default"/>
      </w:rPr>
    </w:lvl>
    <w:lvl w:ilvl="2" w:tplc="F7C040AC">
      <w:start w:val="1"/>
      <w:numFmt w:val="lowerRoman"/>
      <w:lvlText w:val="%3."/>
      <w:lvlJc w:val="left"/>
      <w:pPr>
        <w:tabs>
          <w:tab w:val="num" w:pos="4140"/>
        </w:tabs>
        <w:ind w:left="4140" w:hanging="720"/>
      </w:pPr>
      <w:rPr>
        <w:rFonts w:hint="default"/>
      </w:rPr>
    </w:lvl>
    <w:lvl w:ilvl="3" w:tplc="99F4A6E0">
      <w:start w:val="1"/>
      <w:numFmt w:val="upperLetter"/>
      <w:lvlText w:val="%4."/>
      <w:lvlJc w:val="left"/>
      <w:pPr>
        <w:tabs>
          <w:tab w:val="num" w:pos="4320"/>
        </w:tabs>
        <w:ind w:left="4320" w:hanging="360"/>
      </w:pPr>
      <w:rPr>
        <w:rFonts w:hint="default"/>
      </w:rPr>
    </w:lvl>
    <w:lvl w:ilvl="4" w:tplc="530C85F6">
      <w:start w:val="2"/>
      <w:numFmt w:val="upperLetter"/>
      <w:lvlText w:val="%5."/>
      <w:lvlJc w:val="left"/>
      <w:pPr>
        <w:tabs>
          <w:tab w:val="num" w:pos="5040"/>
        </w:tabs>
        <w:ind w:left="5040" w:hanging="360"/>
      </w:pPr>
      <w:rPr>
        <w:rFonts w:hint="default"/>
      </w:rPr>
    </w:lvl>
    <w:lvl w:ilvl="5" w:tplc="AE568C12" w:tentative="1">
      <w:start w:val="1"/>
      <w:numFmt w:val="lowerRoman"/>
      <w:lvlText w:val="%6."/>
      <w:lvlJc w:val="right"/>
      <w:pPr>
        <w:tabs>
          <w:tab w:val="num" w:pos="5760"/>
        </w:tabs>
        <w:ind w:left="5760" w:hanging="180"/>
      </w:pPr>
    </w:lvl>
    <w:lvl w:ilvl="6" w:tplc="FB2EC480" w:tentative="1">
      <w:start w:val="1"/>
      <w:numFmt w:val="decimal"/>
      <w:lvlText w:val="%7."/>
      <w:lvlJc w:val="left"/>
      <w:pPr>
        <w:tabs>
          <w:tab w:val="num" w:pos="6480"/>
        </w:tabs>
        <w:ind w:left="6480" w:hanging="360"/>
      </w:pPr>
    </w:lvl>
    <w:lvl w:ilvl="7" w:tplc="F3164964" w:tentative="1">
      <w:start w:val="1"/>
      <w:numFmt w:val="lowerLetter"/>
      <w:lvlText w:val="%8."/>
      <w:lvlJc w:val="left"/>
      <w:pPr>
        <w:tabs>
          <w:tab w:val="num" w:pos="7200"/>
        </w:tabs>
        <w:ind w:left="7200" w:hanging="360"/>
      </w:pPr>
    </w:lvl>
    <w:lvl w:ilvl="8" w:tplc="173E1814" w:tentative="1">
      <w:start w:val="1"/>
      <w:numFmt w:val="lowerRoman"/>
      <w:lvlText w:val="%9."/>
      <w:lvlJc w:val="right"/>
      <w:pPr>
        <w:tabs>
          <w:tab w:val="num" w:pos="7920"/>
        </w:tabs>
        <w:ind w:left="7920" w:hanging="180"/>
      </w:pPr>
    </w:lvl>
  </w:abstractNum>
  <w:abstractNum w:abstractNumId="2" w15:restartNumberingAfterBreak="0">
    <w:nsid w:val="1B9C645A"/>
    <w:multiLevelType w:val="hybridMultilevel"/>
    <w:tmpl w:val="98D0EF94"/>
    <w:lvl w:ilvl="0" w:tplc="EEE447A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A7926E6"/>
    <w:multiLevelType w:val="hybridMultilevel"/>
    <w:tmpl w:val="E286D7CA"/>
    <w:lvl w:ilvl="0" w:tplc="47B2D4B2">
      <w:start w:val="1"/>
      <w:numFmt w:val="lowerLetter"/>
      <w:lvlText w:val="%1."/>
      <w:lvlJc w:val="left"/>
      <w:pPr>
        <w:tabs>
          <w:tab w:val="num" w:pos="2376"/>
        </w:tabs>
        <w:ind w:left="2376" w:hanging="576"/>
      </w:pPr>
      <w:rPr>
        <w:rFonts w:ascii="Times New Roman" w:hAnsi="Times New Roman" w:hint="default"/>
        <w:b w:val="0"/>
        <w:i w:val="0"/>
        <w:sz w:val="24"/>
      </w:rPr>
    </w:lvl>
    <w:lvl w:ilvl="1" w:tplc="59404AD6">
      <w:start w:val="1"/>
      <w:numFmt w:val="lowerLetter"/>
      <w:lvlText w:val="%2."/>
      <w:lvlJc w:val="left"/>
      <w:pPr>
        <w:tabs>
          <w:tab w:val="num" w:pos="1440"/>
        </w:tabs>
        <w:ind w:left="1440" w:hanging="360"/>
      </w:pPr>
    </w:lvl>
    <w:lvl w:ilvl="2" w:tplc="872E880A" w:tentative="1">
      <w:start w:val="1"/>
      <w:numFmt w:val="lowerRoman"/>
      <w:lvlText w:val="%3."/>
      <w:lvlJc w:val="right"/>
      <w:pPr>
        <w:tabs>
          <w:tab w:val="num" w:pos="2160"/>
        </w:tabs>
        <w:ind w:left="2160" w:hanging="180"/>
      </w:pPr>
    </w:lvl>
    <w:lvl w:ilvl="3" w:tplc="65A01582" w:tentative="1">
      <w:start w:val="1"/>
      <w:numFmt w:val="decimal"/>
      <w:lvlText w:val="%4."/>
      <w:lvlJc w:val="left"/>
      <w:pPr>
        <w:tabs>
          <w:tab w:val="num" w:pos="2880"/>
        </w:tabs>
        <w:ind w:left="2880" w:hanging="360"/>
      </w:pPr>
    </w:lvl>
    <w:lvl w:ilvl="4" w:tplc="7EA85976" w:tentative="1">
      <w:start w:val="1"/>
      <w:numFmt w:val="lowerLetter"/>
      <w:lvlText w:val="%5."/>
      <w:lvlJc w:val="left"/>
      <w:pPr>
        <w:tabs>
          <w:tab w:val="num" w:pos="3600"/>
        </w:tabs>
        <w:ind w:left="3600" w:hanging="360"/>
      </w:pPr>
    </w:lvl>
    <w:lvl w:ilvl="5" w:tplc="71D67934" w:tentative="1">
      <w:start w:val="1"/>
      <w:numFmt w:val="lowerRoman"/>
      <w:lvlText w:val="%6."/>
      <w:lvlJc w:val="right"/>
      <w:pPr>
        <w:tabs>
          <w:tab w:val="num" w:pos="4320"/>
        </w:tabs>
        <w:ind w:left="4320" w:hanging="180"/>
      </w:pPr>
    </w:lvl>
    <w:lvl w:ilvl="6" w:tplc="6568D8E2" w:tentative="1">
      <w:start w:val="1"/>
      <w:numFmt w:val="decimal"/>
      <w:lvlText w:val="%7."/>
      <w:lvlJc w:val="left"/>
      <w:pPr>
        <w:tabs>
          <w:tab w:val="num" w:pos="5040"/>
        </w:tabs>
        <w:ind w:left="5040" w:hanging="360"/>
      </w:pPr>
    </w:lvl>
    <w:lvl w:ilvl="7" w:tplc="E26E1708" w:tentative="1">
      <w:start w:val="1"/>
      <w:numFmt w:val="lowerLetter"/>
      <w:lvlText w:val="%8."/>
      <w:lvlJc w:val="left"/>
      <w:pPr>
        <w:tabs>
          <w:tab w:val="num" w:pos="5760"/>
        </w:tabs>
        <w:ind w:left="5760" w:hanging="360"/>
      </w:pPr>
    </w:lvl>
    <w:lvl w:ilvl="8" w:tplc="067896B2" w:tentative="1">
      <w:start w:val="1"/>
      <w:numFmt w:val="lowerRoman"/>
      <w:lvlText w:val="%9."/>
      <w:lvlJc w:val="right"/>
      <w:pPr>
        <w:tabs>
          <w:tab w:val="num" w:pos="6480"/>
        </w:tabs>
        <w:ind w:left="6480" w:hanging="180"/>
      </w:pPr>
    </w:lvl>
  </w:abstractNum>
  <w:abstractNum w:abstractNumId="4" w15:restartNumberingAfterBreak="0">
    <w:nsid w:val="2FFC0B6C"/>
    <w:multiLevelType w:val="multilevel"/>
    <w:tmpl w:val="849862F6"/>
    <w:lvl w:ilvl="0">
      <w:start w:val="1"/>
      <w:numFmt w:val="upperRoman"/>
      <w:pStyle w:val="Heading4"/>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520"/>
        </w:tabs>
        <w:ind w:left="2520" w:hanging="360"/>
      </w:pPr>
      <w:rPr>
        <w:rFonts w:hint="default"/>
        <w:strike w:val="0"/>
      </w:rPr>
    </w:lvl>
    <w:lvl w:ilvl="3">
      <w:start w:val="1"/>
      <w:numFmt w:val="upperRoman"/>
      <w:lvlText w:val="%4."/>
      <w:lvlJc w:val="left"/>
      <w:pPr>
        <w:tabs>
          <w:tab w:val="num" w:pos="3240"/>
        </w:tabs>
        <w:ind w:left="2880" w:hanging="360"/>
      </w:pPr>
      <w:rPr>
        <w:rFonts w:hint="default"/>
      </w:rPr>
    </w:lvl>
    <w:lvl w:ilvl="4">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3632557"/>
    <w:multiLevelType w:val="hybridMultilevel"/>
    <w:tmpl w:val="13F02196"/>
    <w:lvl w:ilvl="0" w:tplc="803CEDA2">
      <w:start w:val="7"/>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F7D6C58"/>
    <w:multiLevelType w:val="hybridMultilevel"/>
    <w:tmpl w:val="28C2FC4A"/>
    <w:lvl w:ilvl="0" w:tplc="3634C97C">
      <w:start w:val="1"/>
      <w:numFmt w:val="decimal"/>
      <w:lvlText w:val="%1."/>
      <w:lvlJc w:val="left"/>
      <w:pPr>
        <w:tabs>
          <w:tab w:val="num" w:pos="3420"/>
        </w:tabs>
        <w:ind w:left="3420" w:hanging="720"/>
      </w:pPr>
      <w:rPr>
        <w:rFonts w:hint="default"/>
      </w:rPr>
    </w:lvl>
    <w:lvl w:ilvl="1" w:tplc="28B4C578">
      <w:start w:val="1"/>
      <w:numFmt w:val="upperLetter"/>
      <w:lvlText w:val="%2."/>
      <w:lvlJc w:val="left"/>
      <w:pPr>
        <w:tabs>
          <w:tab w:val="num" w:pos="1440"/>
        </w:tabs>
        <w:ind w:left="1440" w:hanging="360"/>
      </w:pPr>
      <w:rPr>
        <w:rFonts w:hint="default"/>
      </w:rPr>
    </w:lvl>
    <w:lvl w:ilvl="2" w:tplc="10AC1D60">
      <w:start w:val="1"/>
      <w:numFmt w:val="decimal"/>
      <w:lvlText w:val="%3."/>
      <w:lvlJc w:val="left"/>
      <w:pPr>
        <w:tabs>
          <w:tab w:val="num" w:pos="2340"/>
        </w:tabs>
        <w:ind w:left="2340" w:hanging="360"/>
      </w:pPr>
      <w:rPr>
        <w:rFonts w:hint="default"/>
      </w:rPr>
    </w:lvl>
    <w:lvl w:ilvl="3" w:tplc="36048BD0">
      <w:start w:val="1"/>
      <w:numFmt w:val="lowerLetter"/>
      <w:lvlText w:val="%4."/>
      <w:lvlJc w:val="left"/>
      <w:pPr>
        <w:tabs>
          <w:tab w:val="num" w:pos="3096"/>
        </w:tabs>
        <w:ind w:left="3096" w:hanging="576"/>
      </w:pPr>
      <w:rPr>
        <w:rFonts w:ascii="Times New Roman" w:hAnsi="Times New Roman" w:hint="default"/>
        <w:b w:val="0"/>
        <w:i w:val="0"/>
        <w:sz w:val="24"/>
      </w:rPr>
    </w:lvl>
    <w:lvl w:ilvl="4" w:tplc="374A6576" w:tentative="1">
      <w:start w:val="1"/>
      <w:numFmt w:val="lowerLetter"/>
      <w:lvlText w:val="%5."/>
      <w:lvlJc w:val="left"/>
      <w:pPr>
        <w:tabs>
          <w:tab w:val="num" w:pos="3600"/>
        </w:tabs>
        <w:ind w:left="3600" w:hanging="360"/>
      </w:pPr>
    </w:lvl>
    <w:lvl w:ilvl="5" w:tplc="F4FC142E" w:tentative="1">
      <w:start w:val="1"/>
      <w:numFmt w:val="lowerRoman"/>
      <w:lvlText w:val="%6."/>
      <w:lvlJc w:val="right"/>
      <w:pPr>
        <w:tabs>
          <w:tab w:val="num" w:pos="4320"/>
        </w:tabs>
        <w:ind w:left="4320" w:hanging="180"/>
      </w:pPr>
    </w:lvl>
    <w:lvl w:ilvl="6" w:tplc="733EAF62" w:tentative="1">
      <w:start w:val="1"/>
      <w:numFmt w:val="decimal"/>
      <w:lvlText w:val="%7."/>
      <w:lvlJc w:val="left"/>
      <w:pPr>
        <w:tabs>
          <w:tab w:val="num" w:pos="5040"/>
        </w:tabs>
        <w:ind w:left="5040" w:hanging="360"/>
      </w:pPr>
    </w:lvl>
    <w:lvl w:ilvl="7" w:tplc="DC80C76E" w:tentative="1">
      <w:start w:val="1"/>
      <w:numFmt w:val="lowerLetter"/>
      <w:lvlText w:val="%8."/>
      <w:lvlJc w:val="left"/>
      <w:pPr>
        <w:tabs>
          <w:tab w:val="num" w:pos="5760"/>
        </w:tabs>
        <w:ind w:left="5760" w:hanging="360"/>
      </w:pPr>
    </w:lvl>
    <w:lvl w:ilvl="8" w:tplc="62C0D41A" w:tentative="1">
      <w:start w:val="1"/>
      <w:numFmt w:val="lowerRoman"/>
      <w:lvlText w:val="%9."/>
      <w:lvlJc w:val="right"/>
      <w:pPr>
        <w:tabs>
          <w:tab w:val="num" w:pos="6480"/>
        </w:tabs>
        <w:ind w:left="6480" w:hanging="180"/>
      </w:pPr>
    </w:lvl>
  </w:abstractNum>
  <w:abstractNum w:abstractNumId="7" w15:restartNumberingAfterBreak="0">
    <w:nsid w:val="43C778A7"/>
    <w:multiLevelType w:val="hybridMultilevel"/>
    <w:tmpl w:val="DFC67152"/>
    <w:lvl w:ilvl="0" w:tplc="B808A51A">
      <w:start w:val="1"/>
      <w:numFmt w:val="lowerLetter"/>
      <w:lvlText w:val="%1."/>
      <w:lvlJc w:val="left"/>
      <w:pPr>
        <w:tabs>
          <w:tab w:val="num" w:pos="2376"/>
        </w:tabs>
        <w:ind w:left="2376" w:hanging="576"/>
      </w:pPr>
      <w:rPr>
        <w:rFonts w:ascii="Times New Roman" w:hAnsi="Times New Roman" w:hint="default"/>
        <w:b w:val="0"/>
        <w:i w:val="0"/>
        <w:sz w:val="24"/>
      </w:rPr>
    </w:lvl>
    <w:lvl w:ilvl="1" w:tplc="3F56540C">
      <w:start w:val="1"/>
      <w:numFmt w:val="upperLetter"/>
      <w:lvlText w:val="%2."/>
      <w:lvlJc w:val="left"/>
      <w:pPr>
        <w:tabs>
          <w:tab w:val="num" w:pos="1440"/>
        </w:tabs>
        <w:ind w:left="1440" w:hanging="360"/>
      </w:pPr>
      <w:rPr>
        <w:rFonts w:hint="default"/>
      </w:rPr>
    </w:lvl>
    <w:lvl w:ilvl="2" w:tplc="E214BB06" w:tentative="1">
      <w:start w:val="1"/>
      <w:numFmt w:val="lowerRoman"/>
      <w:lvlText w:val="%3."/>
      <w:lvlJc w:val="right"/>
      <w:pPr>
        <w:tabs>
          <w:tab w:val="num" w:pos="2160"/>
        </w:tabs>
        <w:ind w:left="2160" w:hanging="180"/>
      </w:pPr>
    </w:lvl>
    <w:lvl w:ilvl="3" w:tplc="7A0EC9EC">
      <w:start w:val="1"/>
      <w:numFmt w:val="lowerLetter"/>
      <w:lvlText w:val="%4."/>
      <w:lvlJc w:val="left"/>
      <w:pPr>
        <w:tabs>
          <w:tab w:val="num" w:pos="3096"/>
        </w:tabs>
        <w:ind w:left="3096" w:hanging="576"/>
      </w:pPr>
      <w:rPr>
        <w:rFonts w:ascii="Times New Roman" w:hAnsi="Times New Roman" w:hint="default"/>
        <w:b w:val="0"/>
        <w:i w:val="0"/>
        <w:sz w:val="24"/>
      </w:rPr>
    </w:lvl>
    <w:lvl w:ilvl="4" w:tplc="FD3EC10A" w:tentative="1">
      <w:start w:val="1"/>
      <w:numFmt w:val="lowerLetter"/>
      <w:lvlText w:val="%5."/>
      <w:lvlJc w:val="left"/>
      <w:pPr>
        <w:tabs>
          <w:tab w:val="num" w:pos="3600"/>
        </w:tabs>
        <w:ind w:left="3600" w:hanging="360"/>
      </w:pPr>
    </w:lvl>
    <w:lvl w:ilvl="5" w:tplc="3E7C965E" w:tentative="1">
      <w:start w:val="1"/>
      <w:numFmt w:val="lowerRoman"/>
      <w:lvlText w:val="%6."/>
      <w:lvlJc w:val="right"/>
      <w:pPr>
        <w:tabs>
          <w:tab w:val="num" w:pos="4320"/>
        </w:tabs>
        <w:ind w:left="4320" w:hanging="180"/>
      </w:pPr>
    </w:lvl>
    <w:lvl w:ilvl="6" w:tplc="20CEFF84" w:tentative="1">
      <w:start w:val="1"/>
      <w:numFmt w:val="decimal"/>
      <w:lvlText w:val="%7."/>
      <w:lvlJc w:val="left"/>
      <w:pPr>
        <w:tabs>
          <w:tab w:val="num" w:pos="5040"/>
        </w:tabs>
        <w:ind w:left="5040" w:hanging="360"/>
      </w:pPr>
    </w:lvl>
    <w:lvl w:ilvl="7" w:tplc="0B2846CA" w:tentative="1">
      <w:start w:val="1"/>
      <w:numFmt w:val="lowerLetter"/>
      <w:lvlText w:val="%8."/>
      <w:lvlJc w:val="left"/>
      <w:pPr>
        <w:tabs>
          <w:tab w:val="num" w:pos="5760"/>
        </w:tabs>
        <w:ind w:left="5760" w:hanging="360"/>
      </w:pPr>
    </w:lvl>
    <w:lvl w:ilvl="8" w:tplc="3194721C" w:tentative="1">
      <w:start w:val="1"/>
      <w:numFmt w:val="lowerRoman"/>
      <w:lvlText w:val="%9."/>
      <w:lvlJc w:val="right"/>
      <w:pPr>
        <w:tabs>
          <w:tab w:val="num" w:pos="6480"/>
        </w:tabs>
        <w:ind w:left="6480" w:hanging="180"/>
      </w:pPr>
    </w:lvl>
  </w:abstractNum>
  <w:abstractNum w:abstractNumId="8" w15:restartNumberingAfterBreak="0">
    <w:nsid w:val="53292144"/>
    <w:multiLevelType w:val="multilevel"/>
    <w:tmpl w:val="C6F43546"/>
    <w:lvl w:ilvl="0">
      <w:start w:val="1"/>
      <w:numFmt w:val="decimal"/>
      <w:pStyle w:val="1"/>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88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BA9289B"/>
    <w:multiLevelType w:val="hybridMultilevel"/>
    <w:tmpl w:val="4D7602F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5C7843BB"/>
    <w:multiLevelType w:val="hybridMultilevel"/>
    <w:tmpl w:val="5998883C"/>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4"/>
  </w:num>
  <w:num w:numId="2">
    <w:abstractNumId w:val="1"/>
  </w:num>
  <w:num w:numId="3">
    <w:abstractNumId w:val="3"/>
  </w:num>
  <w:num w:numId="4">
    <w:abstractNumId w:val="7"/>
  </w:num>
  <w:num w:numId="5">
    <w:abstractNumId w:val="6"/>
  </w:num>
  <w:num w:numId="6">
    <w:abstractNumId w:val="0"/>
  </w:num>
  <w:num w:numId="7">
    <w:abstractNumId w:val="8"/>
  </w:num>
  <w:num w:numId="8">
    <w:abstractNumId w:val="4"/>
    <w:lvlOverride w:ilvl="0">
      <w:startOverride w:val="1"/>
    </w:lvlOverride>
    <w:lvlOverride w:ilvl="1">
      <w:startOverride w:val="1"/>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2"/>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FD"/>
    <w:rsid w:val="00005333"/>
    <w:rsid w:val="000666B9"/>
    <w:rsid w:val="00087C67"/>
    <w:rsid w:val="000C5DEA"/>
    <w:rsid w:val="00153337"/>
    <w:rsid w:val="00155352"/>
    <w:rsid w:val="00173F73"/>
    <w:rsid w:val="002177F6"/>
    <w:rsid w:val="002215F1"/>
    <w:rsid w:val="002325EA"/>
    <w:rsid w:val="002335E5"/>
    <w:rsid w:val="0025601A"/>
    <w:rsid w:val="002D2BE7"/>
    <w:rsid w:val="002D3D43"/>
    <w:rsid w:val="0031652C"/>
    <w:rsid w:val="00346CE6"/>
    <w:rsid w:val="003D40DF"/>
    <w:rsid w:val="00414822"/>
    <w:rsid w:val="00420984"/>
    <w:rsid w:val="004528AC"/>
    <w:rsid w:val="004806F6"/>
    <w:rsid w:val="004E6CE7"/>
    <w:rsid w:val="00513F0E"/>
    <w:rsid w:val="00563BC9"/>
    <w:rsid w:val="005A5782"/>
    <w:rsid w:val="00613384"/>
    <w:rsid w:val="00613D87"/>
    <w:rsid w:val="00633838"/>
    <w:rsid w:val="00641E3A"/>
    <w:rsid w:val="006C1220"/>
    <w:rsid w:val="006E48FF"/>
    <w:rsid w:val="006F08CA"/>
    <w:rsid w:val="0070132F"/>
    <w:rsid w:val="00734B09"/>
    <w:rsid w:val="008007FD"/>
    <w:rsid w:val="0082520B"/>
    <w:rsid w:val="0086701D"/>
    <w:rsid w:val="00870559"/>
    <w:rsid w:val="008A48BF"/>
    <w:rsid w:val="008C6641"/>
    <w:rsid w:val="008E098C"/>
    <w:rsid w:val="00901285"/>
    <w:rsid w:val="00916B1B"/>
    <w:rsid w:val="009278F9"/>
    <w:rsid w:val="00937E9D"/>
    <w:rsid w:val="00975E38"/>
    <w:rsid w:val="009C3173"/>
    <w:rsid w:val="00A148C9"/>
    <w:rsid w:val="00A421BE"/>
    <w:rsid w:val="00AA41AD"/>
    <w:rsid w:val="00AB770C"/>
    <w:rsid w:val="00AD4AA1"/>
    <w:rsid w:val="00B70B89"/>
    <w:rsid w:val="00BC6F5C"/>
    <w:rsid w:val="00BF62DB"/>
    <w:rsid w:val="00C11DE4"/>
    <w:rsid w:val="00C13DE5"/>
    <w:rsid w:val="00C16694"/>
    <w:rsid w:val="00C3691C"/>
    <w:rsid w:val="00C51A33"/>
    <w:rsid w:val="00C52ACD"/>
    <w:rsid w:val="00C60E2F"/>
    <w:rsid w:val="00C75B91"/>
    <w:rsid w:val="00C81AA9"/>
    <w:rsid w:val="00CE1256"/>
    <w:rsid w:val="00CF2025"/>
    <w:rsid w:val="00D02E38"/>
    <w:rsid w:val="00D05A83"/>
    <w:rsid w:val="00D20C5F"/>
    <w:rsid w:val="00D63CF1"/>
    <w:rsid w:val="00D74528"/>
    <w:rsid w:val="00D84D07"/>
    <w:rsid w:val="00DA6F68"/>
    <w:rsid w:val="00DA7BA3"/>
    <w:rsid w:val="00DB11F1"/>
    <w:rsid w:val="00DC7C68"/>
    <w:rsid w:val="00DD1E0B"/>
    <w:rsid w:val="00DD722D"/>
    <w:rsid w:val="00DE2368"/>
    <w:rsid w:val="00DE5D72"/>
    <w:rsid w:val="00E216B0"/>
    <w:rsid w:val="00E41275"/>
    <w:rsid w:val="00E604EB"/>
    <w:rsid w:val="00E81E8A"/>
    <w:rsid w:val="00EB6EF7"/>
    <w:rsid w:val="00ED332F"/>
    <w:rsid w:val="00EF6149"/>
    <w:rsid w:val="00F242FF"/>
    <w:rsid w:val="00FA682D"/>
    <w:rsid w:val="00FB1832"/>
    <w:rsid w:val="00FE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next w:val="Normal"/>
    <w:autoRedefine/>
    <w:qFormat/>
    <w:rsid w:val="00CE1256"/>
    <w:pPr>
      <w:numPr>
        <w:numId w:val="6"/>
      </w:numPr>
      <w:outlineLvl w:val="0"/>
    </w:pPr>
    <w:rPr>
      <w:b/>
      <w:sz w:val="24"/>
    </w:rPr>
  </w:style>
  <w:style w:type="paragraph" w:styleId="Heading2">
    <w:name w:val="heading 2"/>
    <w:next w:val="Normal"/>
    <w:autoRedefine/>
    <w:qFormat/>
    <w:rsid w:val="004806F6"/>
    <w:pPr>
      <w:keepNext/>
      <w:tabs>
        <w:tab w:val="left" w:pos="1080"/>
        <w:tab w:val="left" w:pos="1440"/>
      </w:tabs>
      <w:ind w:left="1080"/>
      <w:outlineLvl w:val="1"/>
    </w:pPr>
    <w:rPr>
      <w:sz w:val="24"/>
    </w:rPr>
  </w:style>
  <w:style w:type="paragraph" w:styleId="Heading3">
    <w:name w:val="heading 3"/>
    <w:basedOn w:val="Normal"/>
    <w:next w:val="Normal"/>
    <w:qFormat/>
    <w:pPr>
      <w:keepNext/>
      <w:numPr>
        <w:ilvl w:val="2"/>
        <w:numId w:val="6"/>
      </w:numPr>
      <w:spacing w:line="480" w:lineRule="auto"/>
      <w:jc w:val="center"/>
      <w:outlineLvl w:val="2"/>
    </w:pPr>
    <w:rPr>
      <w:b/>
      <w:u w:val="single"/>
    </w:rPr>
  </w:style>
  <w:style w:type="paragraph" w:styleId="Heading4">
    <w:name w:val="heading 4"/>
    <w:basedOn w:val="Normal"/>
    <w:next w:val="Normal"/>
    <w:qFormat/>
    <w:pPr>
      <w:keepNext/>
      <w:numPr>
        <w:numId w:val="1"/>
      </w:numPr>
      <w:outlineLvl w:val="3"/>
    </w:pPr>
    <w:rPr>
      <w:b/>
    </w:rPr>
  </w:style>
  <w:style w:type="paragraph" w:styleId="Heading5">
    <w:name w:val="heading 5"/>
    <w:basedOn w:val="Normal"/>
    <w:next w:val="Normal"/>
    <w:qFormat/>
    <w:pPr>
      <w:keepNext/>
      <w:numPr>
        <w:ilvl w:val="4"/>
        <w:numId w:val="6"/>
      </w:numPr>
      <w:spacing w:line="480" w:lineRule="auto"/>
      <w:jc w:val="center"/>
      <w:outlineLvl w:val="4"/>
    </w:pPr>
    <w:rPr>
      <w:b/>
    </w:rPr>
  </w:style>
  <w:style w:type="paragraph" w:styleId="Heading6">
    <w:name w:val="heading 6"/>
    <w:basedOn w:val="Normal"/>
    <w:next w:val="Normal"/>
    <w:qFormat/>
    <w:pPr>
      <w:keepNext/>
      <w:numPr>
        <w:ilvl w:val="5"/>
        <w:numId w:val="6"/>
      </w:numPr>
      <w:spacing w:line="480" w:lineRule="auto"/>
      <w:outlineLvl w:val="5"/>
    </w:pPr>
    <w:rPr>
      <w:b/>
    </w:rPr>
  </w:style>
  <w:style w:type="paragraph" w:styleId="Heading7">
    <w:name w:val="heading 7"/>
    <w:basedOn w:val="Normal"/>
    <w:next w:val="Normal"/>
    <w:qFormat/>
    <w:pPr>
      <w:keepNext/>
      <w:numPr>
        <w:ilvl w:val="6"/>
        <w:numId w:val="6"/>
      </w:numPr>
      <w:outlineLvl w:val="6"/>
    </w:pPr>
    <w:rPr>
      <w:b/>
      <w:bCs/>
    </w:rPr>
  </w:style>
  <w:style w:type="paragraph" w:styleId="Heading8">
    <w:name w:val="heading 8"/>
    <w:basedOn w:val="Normal"/>
    <w:next w:val="Normal"/>
    <w:qFormat/>
    <w:pPr>
      <w:keepNext/>
      <w:numPr>
        <w:ilvl w:val="7"/>
        <w:numId w:val="6"/>
      </w:numPr>
      <w:tabs>
        <w:tab w:val="left" w:pos="5310"/>
        <w:tab w:val="left" w:pos="6660"/>
        <w:tab w:val="left" w:pos="8100"/>
      </w:tabs>
      <w:outlineLvl w:val="7"/>
    </w:pPr>
    <w:rPr>
      <w:b/>
      <w:bCs/>
    </w:rPr>
  </w:style>
  <w:style w:type="paragraph" w:styleId="Heading9">
    <w:name w:val="heading 9"/>
    <w:basedOn w:val="Normal"/>
    <w:next w:val="Normal"/>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890"/>
    </w:pPr>
  </w:style>
  <w:style w:type="paragraph" w:styleId="BodyTextIndent2">
    <w:name w:val="Body Text Indent 2"/>
    <w:basedOn w:val="Normal"/>
    <w:pPr>
      <w:tabs>
        <w:tab w:val="left" w:pos="90"/>
      </w:tabs>
      <w:ind w:left="2340"/>
    </w:pPr>
  </w:style>
  <w:style w:type="paragraph" w:styleId="BodyTextIndent3">
    <w:name w:val="Body Text Indent 3"/>
    <w:basedOn w:val="Normal"/>
    <w:pPr>
      <w:ind w:left="2880"/>
    </w:pPr>
  </w:style>
  <w:style w:type="paragraph" w:styleId="TOC1">
    <w:name w:val="toc 1"/>
    <w:next w:val="BodyTextFirstIndent"/>
    <w:autoRedefine/>
    <w:semiHidden/>
    <w:rsid w:val="00916B1B"/>
    <w:pPr>
      <w:ind w:left="720" w:hanging="720"/>
      <w:jc w:val="both"/>
    </w:pPr>
    <w:rPr>
      <w:noProof/>
      <w:sz w:val="24"/>
    </w:rPr>
  </w:style>
  <w:style w:type="paragraph" w:styleId="TOC2">
    <w:name w:val="toc 2"/>
    <w:basedOn w:val="Normal"/>
    <w:next w:val="Normal"/>
    <w:autoRedefine/>
    <w:semiHidden/>
    <w:pPr>
      <w:tabs>
        <w:tab w:val="left" w:pos="1440"/>
        <w:tab w:val="right" w:pos="9360"/>
      </w:tabs>
      <w:spacing w:line="360" w:lineRule="auto"/>
      <w:ind w:left="1440" w:hanging="720"/>
    </w:pPr>
    <w:rPr>
      <w:noProof/>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customStyle="1" w:styleId="NormalBold">
    <w:name w:val="Normal Bold"/>
    <w:basedOn w:val="Normal"/>
  </w:style>
  <w:style w:type="paragraph" w:styleId="BodyTextFirstIndent2">
    <w:name w:val="Body Text First Indent 2"/>
    <w:basedOn w:val="BodyTextIndent"/>
    <w:pPr>
      <w:spacing w:after="120"/>
      <w:ind w:left="360" w:firstLine="210"/>
    </w:p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TxBrp0">
    <w:name w:val="TxBr_p0"/>
    <w:basedOn w:val="Normal"/>
    <w:pPr>
      <w:widowControl w:val="0"/>
      <w:tabs>
        <w:tab w:val="left" w:pos="204"/>
      </w:tabs>
      <w:spacing w:line="240" w:lineRule="atLeast"/>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1">
    <w:name w:val="1"/>
    <w:aliases w:val="2,3"/>
    <w:basedOn w:val="Normal"/>
    <w:pPr>
      <w:widowControl w:val="0"/>
      <w:numPr>
        <w:numId w:val="7"/>
      </w:numPr>
      <w:ind w:left="240" w:hanging="240"/>
    </w:pPr>
    <w:rPr>
      <w:snapToGrid w:val="0"/>
    </w:rPr>
  </w:style>
  <w:style w:type="character" w:styleId="PageNumber">
    <w:name w:val="page number"/>
    <w:basedOn w:val="DefaultParagraphFont"/>
  </w:style>
  <w:style w:type="paragraph" w:styleId="BlockText">
    <w:name w:val="Block Text"/>
    <w:basedOn w:val="Normal"/>
    <w:pPr>
      <w:widowControl w:val="0"/>
      <w:ind w:left="3240" w:right="720"/>
      <w:jc w:val="both"/>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Strong">
    <w:name w:val="Strong"/>
    <w:qFormat/>
    <w:rPr>
      <w:b/>
      <w:bCs/>
    </w:rPr>
  </w:style>
  <w:style w:type="character" w:styleId="HTMLCite">
    <w:name w:val="HTML Cite"/>
    <w:rPr>
      <w:i/>
      <w:iCs/>
    </w:rPr>
  </w:style>
  <w:style w:type="character" w:customStyle="1" w:styleId="hilite">
    <w:name w:val="hilite"/>
    <w:basedOn w:val="DefaultParagraphFont"/>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Cs w:val="24"/>
    </w:rPr>
  </w:style>
  <w:style w:type="paragraph" w:styleId="CommentText">
    <w:name w:val="annotation text"/>
    <w:basedOn w:val="Normal"/>
    <w:semiHidden/>
    <w:rPr>
      <w:sz w:val="20"/>
    </w:rPr>
  </w:style>
  <w:style w:type="character" w:styleId="CommentReference">
    <w:name w:val="annotation reference"/>
    <w:semiHidden/>
    <w:rsid w:val="0031652C"/>
    <w:rPr>
      <w:sz w:val="16"/>
      <w:szCs w:val="16"/>
    </w:rPr>
  </w:style>
  <w:style w:type="paragraph" w:styleId="CommentSubject">
    <w:name w:val="annotation subject"/>
    <w:basedOn w:val="CommentText"/>
    <w:next w:val="CommentText"/>
    <w:semiHidden/>
    <w:rsid w:val="0031652C"/>
    <w:rPr>
      <w:b/>
      <w:bCs/>
    </w:rPr>
  </w:style>
  <w:style w:type="paragraph" w:styleId="BalloonText">
    <w:name w:val="Balloon Text"/>
    <w:basedOn w:val="Normal"/>
    <w:semiHidden/>
    <w:rsid w:val="00316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3517</Words>
  <Characters>20187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2019-10-09T19:06:00Z</dcterms:created>
  <dcterms:modified xsi:type="dcterms:W3CDTF">2019-10-09T19:06:00Z</dcterms:modified>
</cp:coreProperties>
</file>